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B" w:rsidRPr="00205BF6" w:rsidRDefault="00C12CCB" w:rsidP="00C12CCB">
      <w:pPr>
        <w:shd w:val="clear" w:color="auto" w:fill="FFFFFF"/>
        <w:tabs>
          <w:tab w:val="left" w:pos="284"/>
          <w:tab w:val="left" w:pos="567"/>
        </w:tabs>
        <w:ind w:left="-284" w:right="139" w:firstLine="568"/>
        <w:jc w:val="both"/>
        <w:rPr>
          <w:b/>
          <w:color w:val="000000"/>
          <w:spacing w:val="2"/>
        </w:rPr>
      </w:pPr>
    </w:p>
    <w:p w:rsid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Бурятия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Селенгинский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 w:rsidRPr="00C12CCB">
        <w:rPr>
          <w:rFonts w:ascii="Times New Roman" w:hAnsi="Times New Roman" w:cs="Times New Roman"/>
          <w:b/>
          <w:sz w:val="32"/>
          <w:szCs w:val="32"/>
        </w:rPr>
        <w:t>Гусиноозёрская</w:t>
      </w:r>
      <w:proofErr w:type="spellEnd"/>
      <w:r w:rsidRPr="00C12CCB">
        <w:rPr>
          <w:rFonts w:ascii="Times New Roman" w:hAnsi="Times New Roman" w:cs="Times New Roman"/>
          <w:b/>
          <w:sz w:val="32"/>
          <w:szCs w:val="32"/>
        </w:rPr>
        <w:t xml:space="preserve"> гимназия»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12CC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CCB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>стажировки  на базе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 w:rsidRPr="00C12CCB">
        <w:rPr>
          <w:rFonts w:ascii="Times New Roman" w:hAnsi="Times New Roman" w:cs="Times New Roman"/>
          <w:b/>
          <w:sz w:val="32"/>
          <w:szCs w:val="32"/>
        </w:rPr>
        <w:t>Гусиноозёрская</w:t>
      </w:r>
      <w:proofErr w:type="spellEnd"/>
      <w:r w:rsidRPr="00C12CCB">
        <w:rPr>
          <w:rFonts w:ascii="Times New Roman" w:hAnsi="Times New Roman" w:cs="Times New Roman"/>
          <w:b/>
          <w:sz w:val="32"/>
          <w:szCs w:val="32"/>
        </w:rPr>
        <w:t xml:space="preserve"> гимназия»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>ТЕМА: «Построение  расширенного реально-виртуального развивающего пространства профильной школы как результата и средства достижения нового качества образования»</w:t>
      </w: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2CCB" w:rsidRPr="00C12CCB" w:rsidRDefault="00C12CCB" w:rsidP="00C12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C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 w:rsidR="00C12CCB" w:rsidRDefault="00C12CCB" w:rsidP="00A00120">
      <w:pPr>
        <w:pStyle w:val="a3"/>
        <w:jc w:val="both"/>
      </w:pPr>
    </w:p>
    <w:p w:rsidR="00C12CCB" w:rsidRDefault="00C12CCB" w:rsidP="00A00120">
      <w:pPr>
        <w:pStyle w:val="a3"/>
        <w:jc w:val="both"/>
      </w:pPr>
    </w:p>
    <w:p w:rsidR="00E10D76" w:rsidRDefault="00E10D76" w:rsidP="00A00120">
      <w:pPr>
        <w:pStyle w:val="a3"/>
        <w:jc w:val="both"/>
      </w:pPr>
      <w:r>
        <w:t xml:space="preserve">1. Информационный блок программы. </w:t>
      </w:r>
    </w:p>
    <w:p w:rsidR="00E10D76" w:rsidRDefault="00E10D76" w:rsidP="00A00120">
      <w:pPr>
        <w:pStyle w:val="a3"/>
        <w:jc w:val="both"/>
      </w:pPr>
      <w:r>
        <w:t xml:space="preserve">1.1. ФИО разработчика: Цыдыпова Людмила </w:t>
      </w:r>
      <w:proofErr w:type="spellStart"/>
      <w:r>
        <w:t>Мартовна</w:t>
      </w:r>
      <w:proofErr w:type="spellEnd"/>
      <w:r>
        <w:t xml:space="preserve">; </w:t>
      </w:r>
    </w:p>
    <w:p w:rsidR="00E10D76" w:rsidRDefault="00E10D76" w:rsidP="00A00120">
      <w:pPr>
        <w:pStyle w:val="a3"/>
        <w:jc w:val="both"/>
      </w:pPr>
      <w:r>
        <w:t xml:space="preserve">1.2. Название программы: «Построение  расширенного реально-виртуального развивающего пространства профильной школы как результата и средства достижения нового качества образования»; </w:t>
      </w:r>
    </w:p>
    <w:p w:rsidR="00E10D76" w:rsidRDefault="00E10D76" w:rsidP="00A00120">
      <w:pPr>
        <w:pStyle w:val="a3"/>
        <w:jc w:val="both"/>
      </w:pPr>
      <w:r>
        <w:t xml:space="preserve">1.3. Направление программы:  «Изменение школьной инфраструктуры». («Развитие электронной среды»); </w:t>
      </w:r>
    </w:p>
    <w:p w:rsidR="00E10D76" w:rsidRDefault="00E10D76" w:rsidP="00A00120">
      <w:pPr>
        <w:pStyle w:val="a3"/>
        <w:jc w:val="both"/>
      </w:pPr>
      <w:r>
        <w:t xml:space="preserve">Среда цифрового образования, «цифровая школа» — это новая формирующаяся открытая гуманитарная среда в современном информационном обществе, ядром которой является информационно-образовательная среда, а окружением – инфраструктура образовательной и профессиональной деятельности человека в мире без границ. В этой открытой гуманитарной среде  происходит формирование у учеников качеств и умений XXI века, таких, как информационная активность  и </w:t>
      </w:r>
      <w:proofErr w:type="spellStart"/>
      <w:r>
        <w:t>медиаграмотность</w:t>
      </w:r>
      <w:proofErr w:type="spellEnd"/>
      <w:r>
        <w:t xml:space="preserve">, умение мыслить глобально, способность к непрерывному образованию и решению творческих задач, готовность работать в команде, </w:t>
      </w:r>
      <w:proofErr w:type="spellStart"/>
      <w:r>
        <w:t>коммуникативность</w:t>
      </w:r>
      <w:proofErr w:type="spellEnd"/>
      <w:r>
        <w:t xml:space="preserve"> и профессиональная мобильность, гражданское сознание и правовая этика – всего, что так необходимо современному человеку. </w:t>
      </w:r>
    </w:p>
    <w:p w:rsidR="00E10D76" w:rsidRDefault="00E10D76" w:rsidP="00A00120">
      <w:pPr>
        <w:pStyle w:val="a3"/>
        <w:jc w:val="both"/>
      </w:pPr>
      <w:r>
        <w:t xml:space="preserve">1.4. Цель программы: научить стажеров проектировать реально-виртуальное пространство профильной школы методом погружения в различные деятельности WEB-гимназии и создавать информационно-образовательные продукты или </w:t>
      </w:r>
      <w:proofErr w:type="spellStart"/>
      <w:r>
        <w:t>РИДы</w:t>
      </w:r>
      <w:proofErr w:type="spellEnd"/>
      <w:r>
        <w:t xml:space="preserve"> (результаты интеллектуальной деятельности); </w:t>
      </w:r>
    </w:p>
    <w:p w:rsidR="00E10D76" w:rsidRDefault="00E10D76" w:rsidP="00A00120">
      <w:pPr>
        <w:pStyle w:val="a3"/>
        <w:jc w:val="both"/>
      </w:pPr>
      <w:r>
        <w:t xml:space="preserve">1.5. Задачи: </w:t>
      </w:r>
    </w:p>
    <w:p w:rsidR="00E10D76" w:rsidRDefault="00E10D76" w:rsidP="00A00120">
      <w:pPr>
        <w:pStyle w:val="a3"/>
        <w:jc w:val="both"/>
      </w:pPr>
      <w:r>
        <w:t xml:space="preserve">- ознакомиться с основной образовательной программой  гимназии; </w:t>
      </w:r>
    </w:p>
    <w:p w:rsidR="00E10D76" w:rsidRDefault="00E10D76" w:rsidP="00A00120">
      <w:pPr>
        <w:pStyle w:val="a3"/>
        <w:jc w:val="both"/>
      </w:pPr>
      <w:r>
        <w:t xml:space="preserve">- ознакомиться с расширенным  реально-виртуальным пространством  гимназии, и выстроить в нем свой образовательный маршрут,  выбрав мастера или нескольких мастеров, у которых хотел бы стажироваться; </w:t>
      </w:r>
    </w:p>
    <w:p w:rsidR="00E10D76" w:rsidRDefault="00E10D76" w:rsidP="00A00120">
      <w:pPr>
        <w:pStyle w:val="a3"/>
        <w:jc w:val="both"/>
      </w:pPr>
      <w:r>
        <w:t xml:space="preserve">- освоить способы различных действий в мастерских наставников методом погружения в активную деятельность; </w:t>
      </w:r>
    </w:p>
    <w:p w:rsidR="00E10D76" w:rsidRDefault="00E10D76" w:rsidP="00A00120">
      <w:pPr>
        <w:pStyle w:val="a3"/>
        <w:jc w:val="both"/>
      </w:pPr>
      <w:r>
        <w:t xml:space="preserve">- осуществить самостоятельные пробы, </w:t>
      </w:r>
      <w:proofErr w:type="spellStart"/>
      <w:r>
        <w:t>отрефлексировать</w:t>
      </w:r>
      <w:proofErr w:type="spellEnd"/>
      <w:r>
        <w:t xml:space="preserve"> их; </w:t>
      </w:r>
    </w:p>
    <w:p w:rsidR="00E10D76" w:rsidRDefault="00E10D76" w:rsidP="00A00120">
      <w:pPr>
        <w:pStyle w:val="a3"/>
        <w:jc w:val="both"/>
      </w:pPr>
      <w:r>
        <w:t xml:space="preserve">- на основе результатов  рефлексии осмыслить новообразование и формализовать его в виде образовательного продукта (РИД) с получением экспертного заключения  РИД;  </w:t>
      </w:r>
    </w:p>
    <w:p w:rsidR="00E10D76" w:rsidRDefault="00E10D76" w:rsidP="00A00120">
      <w:pPr>
        <w:pStyle w:val="a3"/>
        <w:jc w:val="both"/>
      </w:pPr>
      <w:r>
        <w:t xml:space="preserve">- корректировать и окончательно оформить РИД в понятном для коллег из своей школы виде. </w:t>
      </w:r>
    </w:p>
    <w:p w:rsidR="00E10D76" w:rsidRDefault="00E10D76" w:rsidP="00A00120">
      <w:pPr>
        <w:pStyle w:val="a3"/>
        <w:jc w:val="both"/>
      </w:pPr>
      <w:r>
        <w:t xml:space="preserve">1.6. Целевые группы: учителя, руководители методических объединений,  заведующие кафедрами  и руководители  ОУ, их резерв. </w:t>
      </w:r>
    </w:p>
    <w:p w:rsidR="00E10D76" w:rsidRDefault="00E10D76" w:rsidP="00A00120">
      <w:pPr>
        <w:pStyle w:val="a3"/>
        <w:jc w:val="both"/>
      </w:pPr>
      <w:r>
        <w:t xml:space="preserve">1.7. Ключевые идеи опыта: </w:t>
      </w:r>
    </w:p>
    <w:p w:rsidR="00E10D76" w:rsidRDefault="00E10D76" w:rsidP="00A00120">
      <w:pPr>
        <w:pStyle w:val="a3"/>
        <w:jc w:val="both"/>
      </w:pPr>
      <w:r>
        <w:lastRenderedPageBreak/>
        <w:t xml:space="preserve">         Наша гимназия и педагогический коллектив  добились определенных  результатов  в  организации  </w:t>
      </w:r>
      <w:proofErr w:type="gramStart"/>
      <w:r>
        <w:t>развивающего</w:t>
      </w:r>
      <w:proofErr w:type="gramEnd"/>
      <w:r>
        <w:t xml:space="preserve">  информационно- </w:t>
      </w:r>
    </w:p>
    <w:p w:rsidR="00E10D76" w:rsidRDefault="00E10D76" w:rsidP="00A00120">
      <w:pPr>
        <w:pStyle w:val="a3"/>
        <w:jc w:val="both"/>
      </w:pPr>
      <w:r>
        <w:t xml:space="preserve">образовательного пространства, в создании системы сетевого взаимодействия и в организации </w:t>
      </w:r>
      <w:proofErr w:type="spellStart"/>
      <w:r>
        <w:t>дистантного</w:t>
      </w:r>
      <w:proofErr w:type="spellEnd"/>
      <w:r>
        <w:t xml:space="preserve"> образования. В 2010 году гимназия стала участником Международной исследовательской программы «Будущее за ИКТ!». Информационно-образовательное  пространство гимназии  сегодня  - это многоуровневое, многомерное  открытое пространство  для всех участников образовательного процесса, место притяжения, интереса и увлечения  как для учащегося (сегодняшнего ребёнка, представителя своего поколения), так и для современного педагога.  </w:t>
      </w:r>
    </w:p>
    <w:p w:rsidR="00E10D76" w:rsidRDefault="00E10D76" w:rsidP="00A00120">
      <w:pPr>
        <w:pStyle w:val="a3"/>
        <w:jc w:val="both"/>
      </w:pPr>
      <w:r>
        <w:t xml:space="preserve">Реальное образовательное  пространство гимназии: </w:t>
      </w:r>
    </w:p>
    <w:p w:rsidR="00E10D76" w:rsidRDefault="00E10D76" w:rsidP="00A00120">
      <w:pPr>
        <w:pStyle w:val="a3"/>
        <w:jc w:val="both"/>
      </w:pPr>
      <w:r>
        <w:t xml:space="preserve">* организация межличностной  коммуникации, межкультурных коммуникаций  и межличностного социального  взаимодействия в  процессе познания и жизнедеятельности гимназии в особом «цифровом» стиле; </w:t>
      </w:r>
    </w:p>
    <w:p w:rsidR="00E10D76" w:rsidRDefault="00E10D76" w:rsidP="00A00120">
      <w:pPr>
        <w:pStyle w:val="a3"/>
        <w:jc w:val="both"/>
      </w:pPr>
      <w:r>
        <w:t>* современное  цифровое оборудование кабинетов, рекреаций (видеоконференцсвязь, интерактивные комплексы, ноутбуки, аудио-виде</w:t>
      </w:r>
      <w:proofErr w:type="gramStart"/>
      <w:r>
        <w:t>о-</w:t>
      </w:r>
      <w:proofErr w:type="gramEnd"/>
      <w:r>
        <w:t xml:space="preserve"> оборудование), лабораторий (современное высокотехнологическое цифровое лабораторное оборудование); </w:t>
      </w:r>
    </w:p>
    <w:p w:rsidR="00E10D76" w:rsidRDefault="00E10D76" w:rsidP="00A00120">
      <w:pPr>
        <w:pStyle w:val="a3"/>
        <w:jc w:val="both"/>
      </w:pPr>
      <w:r>
        <w:t xml:space="preserve">* оформление  рекреационных помещений  сенсорными панелями, телекоммуникационными устройствами и пр.; </w:t>
      </w:r>
    </w:p>
    <w:p w:rsidR="00E10D76" w:rsidRDefault="00E10D76" w:rsidP="00A00120">
      <w:pPr>
        <w:pStyle w:val="a3"/>
        <w:jc w:val="both"/>
      </w:pPr>
      <w:r>
        <w:t xml:space="preserve">* организация исследовательской деятельности школьников  через  научное общество «Орбита»; </w:t>
      </w:r>
    </w:p>
    <w:p w:rsidR="00E10D76" w:rsidRDefault="00E10D76" w:rsidP="00A00120">
      <w:pPr>
        <w:pStyle w:val="a3"/>
        <w:jc w:val="both"/>
      </w:pPr>
      <w:proofErr w:type="gramStart"/>
      <w:r>
        <w:t xml:space="preserve">* развивающая  культурно – образовательная   среда, организованная через  деятельность  центров:    спортивно-оздоровительное, художественно-эстетическое, интеллектуальное, информационно-образовательное, эколого-краеведческое; </w:t>
      </w:r>
      <w:proofErr w:type="gramEnd"/>
    </w:p>
    <w:p w:rsidR="00E10D76" w:rsidRDefault="00E10D76" w:rsidP="00A00120">
      <w:pPr>
        <w:pStyle w:val="a3"/>
        <w:jc w:val="both"/>
      </w:pPr>
      <w:r>
        <w:t>* включённость в профессиональные ассоциации педагогов и образовательных учреждений на региональном и федеральном уровнях:  РОО АПИ БГУ, «Школьный университет» ТУСУР,   «Гимназический союз России», «</w:t>
      </w:r>
      <w:proofErr w:type="gramStart"/>
      <w:r>
        <w:t>Байкальская</w:t>
      </w:r>
      <w:proofErr w:type="gramEnd"/>
      <w:r>
        <w:t xml:space="preserve"> </w:t>
      </w:r>
      <w:proofErr w:type="spellStart"/>
      <w:r>
        <w:t>ЛиГа</w:t>
      </w:r>
      <w:proofErr w:type="spellEnd"/>
      <w:r>
        <w:t xml:space="preserve">»; </w:t>
      </w:r>
    </w:p>
    <w:p w:rsidR="00E10D76" w:rsidRDefault="00E10D76" w:rsidP="00A00120">
      <w:pPr>
        <w:pStyle w:val="a3"/>
        <w:jc w:val="both"/>
      </w:pPr>
      <w:r>
        <w:t xml:space="preserve">* сетевые образовательные программы:  </w:t>
      </w:r>
      <w:proofErr w:type="gramStart"/>
      <w:r>
        <w:t xml:space="preserve">Международный проект Байкальского информационного центра "Вода ради жизни", "Щи да каша - пища наша", "Сохраним лесную красавицу",  программа  межкультурной коммуникации российской и немецкой молодежи, программа, "Трудовое лето", "Включённое обучение" (обучение в базовых школах УОК БГУ), "Юный исследователь" (летний республиканский профильный лагерь на Байкале.),  «Цифровой бум»; </w:t>
      </w:r>
      <w:proofErr w:type="gramEnd"/>
    </w:p>
    <w:p w:rsidR="00E10D76" w:rsidRDefault="00E10D76" w:rsidP="00A00120">
      <w:pPr>
        <w:pStyle w:val="a3"/>
        <w:jc w:val="both"/>
      </w:pPr>
      <w:r>
        <w:t xml:space="preserve">* реализованные проекты по проблематике модернизации </w:t>
      </w:r>
      <w:proofErr w:type="spellStart"/>
      <w:r>
        <w:t>внутришкольного</w:t>
      </w:r>
      <w:proofErr w:type="spellEnd"/>
      <w:r>
        <w:t xml:space="preserve"> управления и государственно-общественного управления. </w:t>
      </w:r>
    </w:p>
    <w:p w:rsidR="00E10D76" w:rsidRDefault="00E10D76" w:rsidP="00A00120">
      <w:pPr>
        <w:pStyle w:val="a3"/>
        <w:jc w:val="both"/>
      </w:pPr>
      <w:r>
        <w:t xml:space="preserve">Виртуальное образовательное пространство гимназии: </w:t>
      </w:r>
    </w:p>
    <w:p w:rsidR="00E10D76" w:rsidRDefault="00E10D76" w:rsidP="00A00120">
      <w:pPr>
        <w:pStyle w:val="a3"/>
        <w:jc w:val="both"/>
      </w:pPr>
      <w:r>
        <w:t xml:space="preserve">* виртуальное общение через массовые виртуальные </w:t>
      </w:r>
      <w:proofErr w:type="spellStart"/>
      <w:proofErr w:type="gramStart"/>
      <w:r>
        <w:t>со-бытия</w:t>
      </w:r>
      <w:proofErr w:type="spellEnd"/>
      <w:proofErr w:type="gramEnd"/>
      <w:r>
        <w:t xml:space="preserve">  (видеоконференции, виртуальные образовательные программы и проекты,  виртуальные экскурсии и экспедиции в современные лаборатории); </w:t>
      </w:r>
    </w:p>
    <w:p w:rsidR="00E10D76" w:rsidRDefault="00E10D76" w:rsidP="00A00120">
      <w:pPr>
        <w:pStyle w:val="a3"/>
        <w:jc w:val="both"/>
      </w:pPr>
      <w:r>
        <w:lastRenderedPageBreak/>
        <w:t xml:space="preserve">* создание сайтов, </w:t>
      </w:r>
      <w:proofErr w:type="spellStart"/>
      <w:r>
        <w:t>блогов</w:t>
      </w:r>
      <w:proofErr w:type="spellEnd"/>
      <w:r>
        <w:t xml:space="preserve"> и других «продуктов» интеллектуального творчества гимназистов и учителей; </w:t>
      </w:r>
    </w:p>
    <w:p w:rsidR="00E10D76" w:rsidRDefault="00E10D76" w:rsidP="00A00120">
      <w:pPr>
        <w:pStyle w:val="a3"/>
        <w:jc w:val="both"/>
      </w:pPr>
      <w:r>
        <w:t xml:space="preserve">* рациональное использование имеющихся  Интернет-ресурсов в ИОП; </w:t>
      </w:r>
    </w:p>
    <w:p w:rsidR="00E10D76" w:rsidRDefault="00E10D76" w:rsidP="00A00120">
      <w:pPr>
        <w:pStyle w:val="a3"/>
        <w:jc w:val="both"/>
      </w:pPr>
      <w:r>
        <w:t xml:space="preserve">* дистанционное </w:t>
      </w:r>
      <w:proofErr w:type="gramStart"/>
      <w:r>
        <w:t>обучение старшеклассников по</w:t>
      </w:r>
      <w:proofErr w:type="gramEnd"/>
      <w:r>
        <w:t xml:space="preserve"> российским программам; </w:t>
      </w:r>
    </w:p>
    <w:p w:rsidR="00E10D76" w:rsidRDefault="00E10D76" w:rsidP="00A00120">
      <w:pPr>
        <w:pStyle w:val="a3"/>
        <w:jc w:val="both"/>
      </w:pPr>
      <w:r>
        <w:t xml:space="preserve">* широкое  использование современных информационных, </w:t>
      </w:r>
      <w:proofErr w:type="spellStart"/>
      <w:proofErr w:type="gramStart"/>
      <w:r>
        <w:t>аудио-визуальных</w:t>
      </w:r>
      <w:proofErr w:type="spellEnd"/>
      <w:proofErr w:type="gramEnd"/>
      <w:r>
        <w:t xml:space="preserve">, интерактивных, коммуникационных технологий в образовательном процессе; </w:t>
      </w:r>
    </w:p>
    <w:p w:rsidR="00E10D76" w:rsidRDefault="00E10D76" w:rsidP="00A00120">
      <w:pPr>
        <w:pStyle w:val="a3"/>
        <w:jc w:val="both"/>
      </w:pPr>
      <w:r>
        <w:t xml:space="preserve">* внедрение дистанционного формата работы в постоянную  практику: проведение </w:t>
      </w:r>
      <w:proofErr w:type="spellStart"/>
      <w:r>
        <w:t>он-лайн</w:t>
      </w:r>
      <w:proofErr w:type="spellEnd"/>
      <w:r>
        <w:t xml:space="preserve"> занятий,  консультаций, совещаний, экспертных конференций, круглых столов и других образовательных событий; </w:t>
      </w:r>
    </w:p>
    <w:p w:rsidR="00E10D76" w:rsidRDefault="00E10D76" w:rsidP="00A00120">
      <w:pPr>
        <w:pStyle w:val="a3"/>
        <w:jc w:val="both"/>
      </w:pPr>
      <w:r>
        <w:t xml:space="preserve">* участие в дистанционных конкурсах Института продуктивного обучения РАО: международном математическом конкурсе «Кенгуру», «Русский медвежонок», «Британский бульдог», «Золотое Руно»; программах  Национальной образовательной программы «Интеллектуально-творческий потенциал России»,   Всероссийского  заочного конкурса-олимпиады «Познание и творчество». </w:t>
      </w:r>
    </w:p>
    <w:p w:rsidR="00E10D76" w:rsidRDefault="00E10D76" w:rsidP="00A00120">
      <w:pPr>
        <w:pStyle w:val="a3"/>
        <w:jc w:val="both"/>
      </w:pPr>
      <w:r>
        <w:t xml:space="preserve">* электронное управление гимназией: введение электронного документооборота, электронного паспорта гимназии, электронного методического кабинета, электронного </w:t>
      </w:r>
      <w:proofErr w:type="spellStart"/>
      <w:r>
        <w:t>портфолио</w:t>
      </w:r>
      <w:proofErr w:type="spellEnd"/>
      <w:r>
        <w:t xml:space="preserve"> учителей, электронного журнала, электронного дневника; </w:t>
      </w:r>
    </w:p>
    <w:p w:rsidR="00E10D76" w:rsidRDefault="00E10D76" w:rsidP="00A00120">
      <w:pPr>
        <w:pStyle w:val="a3"/>
        <w:jc w:val="both"/>
      </w:pPr>
      <w:r>
        <w:t xml:space="preserve">* оценка </w:t>
      </w:r>
      <w:proofErr w:type="spellStart"/>
      <w:r>
        <w:t>внеучебных</w:t>
      </w:r>
      <w:proofErr w:type="spellEnd"/>
      <w:r>
        <w:t xml:space="preserve"> достижений учащихся через </w:t>
      </w: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учащихся. </w:t>
      </w:r>
    </w:p>
    <w:p w:rsidR="00E10D76" w:rsidRDefault="00E10D76" w:rsidP="00A00120">
      <w:pPr>
        <w:pStyle w:val="a3"/>
        <w:jc w:val="both"/>
      </w:pPr>
      <w:r>
        <w:t xml:space="preserve">* электронный кабинет учителей и учащихся. </w:t>
      </w:r>
    </w:p>
    <w:p w:rsidR="00E10D76" w:rsidRDefault="00E10D76" w:rsidP="00A00120">
      <w:pPr>
        <w:pStyle w:val="a3"/>
        <w:jc w:val="both"/>
      </w:pPr>
      <w:r>
        <w:t xml:space="preserve">        Участие в  расширенном  образовательном пространстве позволяет гимназистам получать широкий спектр образовательных услуг, значительно расширяя кругозор, географию и формат событий (олимпиады, конкурсы, турниры, КВН,  конференции).  </w:t>
      </w:r>
      <w:proofErr w:type="gramStart"/>
      <w:r>
        <w:t xml:space="preserve">Наличие образовательных </w:t>
      </w:r>
      <w:proofErr w:type="spellStart"/>
      <w:r>
        <w:t>блогов</w:t>
      </w:r>
      <w:proofErr w:type="spellEnd"/>
      <w:r>
        <w:t xml:space="preserve"> и сайтов  учителей гимназии  делает возможным осуществление образовательной деятельности обучающихся более гибким, вариативным.</w:t>
      </w:r>
      <w:proofErr w:type="gramEnd"/>
      <w:r>
        <w:t xml:space="preserve">  Они  учатся выбирать свой темп, время, предмет изучения, могут выстраивать свой индивидуальный образовательный маршрут. Осуществление деятельности происходит как в реальном, так и виртуальном образовательном пространстве. </w:t>
      </w:r>
    </w:p>
    <w:p w:rsidR="00E10D76" w:rsidRDefault="00E10D76" w:rsidP="00A00120">
      <w:pPr>
        <w:pStyle w:val="a3"/>
        <w:jc w:val="both"/>
      </w:pPr>
      <w:r>
        <w:t xml:space="preserve">Опыт деятельности гимназии в реализации профильного обучения в  пространстве WEB-гимназии позволяет нам предложить программу стажировки именно в этом актуальном поле. В целом, проблематика реализуемого нами проекта сводится к построению такой  модели </w:t>
      </w:r>
      <w:proofErr w:type="spellStart"/>
      <w:r>
        <w:t>стажировочной</w:t>
      </w:r>
      <w:proofErr w:type="spellEnd"/>
      <w:r>
        <w:t xml:space="preserve"> площадки на базе «нашей новой старшей профильной цифровой школы», в которой формируются и удовлетворяются образовательные потребности учащихся, родителей, общественных управляющих, учительства, работодателей и государства. </w:t>
      </w:r>
    </w:p>
    <w:p w:rsidR="00E10D76" w:rsidRDefault="00E10D76" w:rsidP="00A00120">
      <w:pPr>
        <w:pStyle w:val="a3"/>
        <w:jc w:val="both"/>
      </w:pPr>
      <w:r>
        <w:t xml:space="preserve">Гимназия  готова научить стажеров: </w:t>
      </w:r>
    </w:p>
    <w:p w:rsidR="00E10D76" w:rsidRDefault="00E10D76" w:rsidP="00A00120">
      <w:pPr>
        <w:pStyle w:val="a3"/>
        <w:jc w:val="both"/>
      </w:pPr>
      <w:r>
        <w:t xml:space="preserve">-  способам построения расширенного  информационно-образовательного  пространства и жизнедеятельности  в нем; </w:t>
      </w:r>
    </w:p>
    <w:p w:rsidR="00E10D76" w:rsidRDefault="00E10D76" w:rsidP="00A00120">
      <w:pPr>
        <w:pStyle w:val="a3"/>
        <w:jc w:val="both"/>
      </w:pPr>
      <w:r>
        <w:t xml:space="preserve">-  способам устойчивого развития всей многомерной, многоуровневой и сложной системы. </w:t>
      </w:r>
    </w:p>
    <w:p w:rsidR="00E10D76" w:rsidRDefault="00E10D76" w:rsidP="00A00120">
      <w:pPr>
        <w:pStyle w:val="a3"/>
        <w:jc w:val="both"/>
      </w:pPr>
      <w:r>
        <w:lastRenderedPageBreak/>
        <w:t xml:space="preserve">Грамотно организованное информационное пространство ОУ позволит всем участникам образовательного процесса стать органичной частью всемирного информационно-образовательного пространства.  </w:t>
      </w:r>
    </w:p>
    <w:p w:rsidR="00E10D76" w:rsidRDefault="00E10D76" w:rsidP="00A00120">
      <w:pPr>
        <w:pStyle w:val="a3"/>
        <w:jc w:val="both"/>
      </w:pPr>
      <w:r>
        <w:t>Дружная команда  МОУ «</w:t>
      </w:r>
      <w:proofErr w:type="spellStart"/>
      <w:r>
        <w:t>Гусиноозёрская</w:t>
      </w:r>
      <w:proofErr w:type="spellEnd"/>
      <w:r>
        <w:t xml:space="preserve"> гимназия» готова помочь Вам в этом сложном и благородном деле! </w:t>
      </w:r>
    </w:p>
    <w:p w:rsidR="00E10D76" w:rsidRDefault="00E10D76" w:rsidP="00A00120">
      <w:pPr>
        <w:pStyle w:val="a3"/>
        <w:jc w:val="both"/>
      </w:pPr>
      <w:r>
        <w:t xml:space="preserve">1.2.Содержательный блок программы </w:t>
      </w:r>
    </w:p>
    <w:p w:rsidR="00E10D76" w:rsidRDefault="00E10D76" w:rsidP="00A00120">
      <w:pPr>
        <w:pStyle w:val="a3"/>
        <w:jc w:val="both"/>
      </w:pPr>
      <w:r>
        <w:t xml:space="preserve">Программа стажировки составлена в блочно-модульном формате для удобства варьирования сообразно образовательным потребностям  стажеров и ориентирована на бытийные цели (А. </w:t>
      </w:r>
      <w:proofErr w:type="spellStart"/>
      <w:r>
        <w:t>Маслоу</w:t>
      </w:r>
      <w:proofErr w:type="spellEnd"/>
      <w:r>
        <w:t xml:space="preserve">). Бытийными являются цели самоопределения, которые ставят перед собой задачи развития у слушателей способностей к </w:t>
      </w:r>
      <w:proofErr w:type="spellStart"/>
      <w:r>
        <w:t>самоактуализации</w:t>
      </w:r>
      <w:proofErr w:type="spellEnd"/>
      <w:r>
        <w:t xml:space="preserve">, самореализации, готовности стать </w:t>
      </w:r>
    </w:p>
    <w:p w:rsidR="00E10D76" w:rsidRDefault="00E10D76" w:rsidP="00A00120">
      <w:pPr>
        <w:pStyle w:val="a3"/>
        <w:jc w:val="both"/>
      </w:pPr>
      <w:r>
        <w:t xml:space="preserve">подлинным субъектом своего бытия. </w:t>
      </w:r>
      <w:proofErr w:type="spellStart"/>
      <w:r>
        <w:t>Субъектность</w:t>
      </w:r>
      <w:proofErr w:type="spellEnd"/>
      <w:r>
        <w:t xml:space="preserve"> мы понимаем, прежде всего, как возможность самому выбирать цели своей деятельности,  делать этот выбор осознанно и осмысленно, адекватно отражая ситуации и ясно понимая последствия своих действий, а также согласовывая собственные усилия с деятельностью других людей. </w:t>
      </w:r>
    </w:p>
    <w:p w:rsidR="00E10D76" w:rsidRDefault="00E10D76" w:rsidP="00A00120">
      <w:pPr>
        <w:pStyle w:val="a3"/>
        <w:jc w:val="both"/>
      </w:pPr>
      <w:r>
        <w:t xml:space="preserve">Подход личностно-центрированный (А. </w:t>
      </w:r>
      <w:proofErr w:type="spellStart"/>
      <w:r>
        <w:t>Маслоу</w:t>
      </w:r>
      <w:proofErr w:type="spellEnd"/>
      <w:r>
        <w:t xml:space="preserve">, К. </w:t>
      </w:r>
      <w:proofErr w:type="spellStart"/>
      <w:r>
        <w:t>Роджерс</w:t>
      </w:r>
      <w:proofErr w:type="spellEnd"/>
      <w:r>
        <w:t xml:space="preserve">). </w:t>
      </w:r>
    </w:p>
    <w:p w:rsidR="00E10D76" w:rsidRDefault="00E10D76" w:rsidP="00A00120">
      <w:pPr>
        <w:pStyle w:val="a3"/>
        <w:jc w:val="both"/>
      </w:pPr>
      <w:r>
        <w:t xml:space="preserve">Модуль 1. Ознакомительный </w:t>
      </w:r>
    </w:p>
    <w:p w:rsidR="00E10D76" w:rsidRDefault="00E10D76" w:rsidP="00A00120">
      <w:pPr>
        <w:pStyle w:val="a3"/>
        <w:jc w:val="both"/>
      </w:pPr>
      <w:r>
        <w:t xml:space="preserve">Шаг 1. Стажеры знакомятся с деятельностью   гимназии по моделированию реально-виртуального образовательного пространства через разные формы (мастерские, </w:t>
      </w:r>
      <w:proofErr w:type="spellStart"/>
      <w:r>
        <w:t>вебинары</w:t>
      </w:r>
      <w:proofErr w:type="spellEnd"/>
      <w:r>
        <w:t xml:space="preserve">, работа по инструкции, обучение в группе, обучение на собственных открытых занятиях, и т.д.). Первое знакомство предусматривает очную встречу в реальном образовательном пространстве гимназии.  </w:t>
      </w:r>
    </w:p>
    <w:p w:rsidR="00E10D76" w:rsidRDefault="00E10D76" w:rsidP="00A00120">
      <w:pPr>
        <w:pStyle w:val="a3"/>
        <w:jc w:val="both"/>
      </w:pPr>
      <w:r>
        <w:t xml:space="preserve">Шаг 2. Тренинг «Знакомство».  </w:t>
      </w:r>
    </w:p>
    <w:p w:rsidR="00E10D76" w:rsidRDefault="00E10D76" w:rsidP="00A00120">
      <w:pPr>
        <w:pStyle w:val="a3"/>
        <w:jc w:val="both"/>
      </w:pPr>
      <w:r>
        <w:t xml:space="preserve">Стажёры получают целостную  картину  об основной образовательной программе </w:t>
      </w:r>
      <w:proofErr w:type="spellStart"/>
      <w:r>
        <w:t>предпрофильной</w:t>
      </w:r>
      <w:proofErr w:type="spellEnd"/>
      <w:r>
        <w:t xml:space="preserve"> и профильной школы, о расширенном образовательном пространстве WEB-гимназии. </w:t>
      </w:r>
    </w:p>
    <w:p w:rsidR="00E10D76" w:rsidRDefault="00E10D76" w:rsidP="00A00120">
      <w:pPr>
        <w:pStyle w:val="a3"/>
        <w:jc w:val="both"/>
      </w:pPr>
      <w:r>
        <w:t xml:space="preserve">Модуль 2. Пространство выбора  </w:t>
      </w:r>
    </w:p>
    <w:p w:rsidR="00E10D76" w:rsidRDefault="00E10D76" w:rsidP="00A00120">
      <w:pPr>
        <w:pStyle w:val="a3"/>
        <w:jc w:val="both"/>
      </w:pPr>
      <w:r>
        <w:t xml:space="preserve">Согласно основным принципиальным положениям личностно-центрированного подхода, выбор направления стажировки осуществляется следующим образом. </w:t>
      </w:r>
    </w:p>
    <w:p w:rsidR="00E10D76" w:rsidRDefault="00E10D76" w:rsidP="00A00120">
      <w:pPr>
        <w:pStyle w:val="a3"/>
        <w:jc w:val="both"/>
      </w:pPr>
      <w:r>
        <w:t xml:space="preserve">Шаг 3. Стажер оценивает характеристики реально-виртуального образовательного пространства гимназии (внешний аудит, экспертиза и контроль равного </w:t>
      </w:r>
      <w:proofErr w:type="gramStart"/>
      <w:r>
        <w:t>равным</w:t>
      </w:r>
      <w:proofErr w:type="gramEnd"/>
      <w:r>
        <w:t xml:space="preserve">), берет тайм-аут для рефлексии своих возможностей и выбора, после которого предлагает коллективу нашей гимназии идею по созданию расширенного реально-виртуального образовательного пространства.  При наличии нескольких стажеров возможна форма аукциона идей или педагогический ринг. Обучение проходит   дистанционно. </w:t>
      </w:r>
    </w:p>
    <w:p w:rsidR="00E10D76" w:rsidRDefault="00E10D76" w:rsidP="00A00120">
      <w:pPr>
        <w:pStyle w:val="a3"/>
        <w:jc w:val="both"/>
      </w:pPr>
      <w:r>
        <w:t xml:space="preserve">Шаг 4. Далее под руководством стажера собирается инициативная группа из числа педагогов и учащихся гимназии. В этой части модуля предусматриваются тренинги «команд-формирований». </w:t>
      </w:r>
    </w:p>
    <w:p w:rsidR="00E10D76" w:rsidRDefault="00E10D76" w:rsidP="00A00120">
      <w:pPr>
        <w:pStyle w:val="a3"/>
        <w:jc w:val="both"/>
      </w:pPr>
      <w:r>
        <w:lastRenderedPageBreak/>
        <w:t xml:space="preserve">Шаг 5. Команда под руководством стажера разрабатывает проект, при этом все силы гимназии брошены на экспертизу идеи, помощь стажеру в разработке проекта. Мастера, </w:t>
      </w:r>
      <w:proofErr w:type="spellStart"/>
      <w:r>
        <w:t>тьюторы</w:t>
      </w:r>
      <w:proofErr w:type="spellEnd"/>
      <w:r>
        <w:t xml:space="preserve">, программисты, консультанты и др. помогают в разработке проекта. Формы организации обучения: модельная дискуссия, круглый стол, моделирование, групповые или индивидуальные консультации, мастер-классы педагогов гимназии. Процесс организован   как </w:t>
      </w:r>
      <w:proofErr w:type="spellStart"/>
      <w:r>
        <w:t>он-лайн</w:t>
      </w:r>
      <w:proofErr w:type="spellEnd"/>
      <w:r>
        <w:t xml:space="preserve"> событие. </w:t>
      </w:r>
    </w:p>
    <w:p w:rsidR="00E10D76" w:rsidRDefault="00E10D76" w:rsidP="00A00120">
      <w:pPr>
        <w:pStyle w:val="a3"/>
        <w:jc w:val="both"/>
      </w:pPr>
      <w:r>
        <w:t xml:space="preserve">Шаг 6. Презентация проекта в форме </w:t>
      </w:r>
      <w:proofErr w:type="spellStart"/>
      <w:r>
        <w:t>супервизии</w:t>
      </w:r>
      <w:proofErr w:type="spellEnd"/>
      <w:r>
        <w:t xml:space="preserve">. </w:t>
      </w:r>
    </w:p>
    <w:p w:rsidR="00E10D76" w:rsidRDefault="00E10D76" w:rsidP="00A00120">
      <w:pPr>
        <w:pStyle w:val="a3"/>
        <w:jc w:val="both"/>
      </w:pPr>
      <w:r>
        <w:t xml:space="preserve">Модуль 3.  Пространство проб </w:t>
      </w:r>
    </w:p>
    <w:p w:rsidR="00E10D76" w:rsidRDefault="00E10D76" w:rsidP="00A00120">
      <w:pPr>
        <w:pStyle w:val="a3"/>
        <w:jc w:val="both"/>
      </w:pPr>
      <w:r>
        <w:t xml:space="preserve">Шаг 7. После признания проекта гимназическим сообществом он реализуется под руководством и при участии стажера. Приветствуется участие в событии приглашенных членов коллектива ОУ стажера. </w:t>
      </w:r>
    </w:p>
    <w:p w:rsidR="00E10D76" w:rsidRDefault="00E10D76" w:rsidP="00A00120">
      <w:pPr>
        <w:pStyle w:val="a3"/>
        <w:jc w:val="both"/>
      </w:pPr>
      <w:r>
        <w:t xml:space="preserve">Мониторинг обязателен, анализируются промежуточные результаты реализации проекта для принятия управленческих решений руководителем стажерской площадки. </w:t>
      </w:r>
    </w:p>
    <w:p w:rsidR="00E10D76" w:rsidRDefault="00E10D76" w:rsidP="00A00120">
      <w:pPr>
        <w:pStyle w:val="a3"/>
        <w:jc w:val="both"/>
      </w:pPr>
      <w:r>
        <w:t xml:space="preserve">Шаг 8. Оценка деятельности стажера проходит по результатам реализации проекта: на сайте гимназии в личном кабинете стажера </w:t>
      </w:r>
      <w:proofErr w:type="gramStart"/>
      <w:r>
        <w:t>высказываются экспертные оценки</w:t>
      </w:r>
      <w:proofErr w:type="gramEnd"/>
      <w:r>
        <w:t xml:space="preserve"> педагогов и учащихся гимназии.  </w:t>
      </w:r>
    </w:p>
    <w:p w:rsidR="00E10D76" w:rsidRDefault="00E10D76" w:rsidP="00A00120">
      <w:pPr>
        <w:pStyle w:val="a3"/>
        <w:jc w:val="both"/>
      </w:pPr>
      <w:r>
        <w:t xml:space="preserve">Шаг 9. Далее в рамках мастерской происходит доработка проекта, оформление методических  рекомендаций и других вариантов </w:t>
      </w:r>
      <w:proofErr w:type="spellStart"/>
      <w:r>
        <w:t>РИДов</w:t>
      </w:r>
      <w:proofErr w:type="spellEnd"/>
      <w:r>
        <w:t xml:space="preserve">. </w:t>
      </w:r>
    </w:p>
    <w:p w:rsidR="00E10D76" w:rsidRDefault="00E10D76" w:rsidP="00A00120">
      <w:pPr>
        <w:pStyle w:val="a3"/>
        <w:jc w:val="both"/>
      </w:pPr>
      <w:r>
        <w:t xml:space="preserve">Модуль 4. Пространство презентаций  </w:t>
      </w:r>
    </w:p>
    <w:p w:rsidR="00E10D76" w:rsidRDefault="00E10D76" w:rsidP="00A00120">
      <w:pPr>
        <w:pStyle w:val="a3"/>
        <w:jc w:val="both"/>
      </w:pPr>
      <w:r>
        <w:t xml:space="preserve">Шаг 10. Стажеры организуют презентацию  результатов интеллектуальной деятельности  педагогическому сообществу на разных уровнях (школьный, муниципальный, региональный, федеральный) реально или виртуально по своему выбору.  Как вариант приветствуется реализация проекта в своем ОУ. Сертификаты вручаются на презентации. Возможно выдвижение проекта для участия в конкурсах и грантах.  </w:t>
      </w:r>
    </w:p>
    <w:p w:rsidR="00E10D76" w:rsidRDefault="00E10D76" w:rsidP="00A00120">
      <w:pPr>
        <w:pStyle w:val="a3"/>
        <w:jc w:val="both"/>
      </w:pPr>
      <w:r>
        <w:t xml:space="preserve">      Мастерские  для стажировки: </w:t>
      </w:r>
    </w:p>
    <w:p w:rsidR="00E10D76" w:rsidRDefault="00E10D76" w:rsidP="00A00120">
      <w:pPr>
        <w:pStyle w:val="a3"/>
        <w:jc w:val="both"/>
      </w:pPr>
      <w:r>
        <w:t xml:space="preserve">1. Организация исследовательской деятельности учащихся в условиях </w:t>
      </w:r>
      <w:proofErr w:type="spellStart"/>
      <w:r>
        <w:t>гипермедиасреды</w:t>
      </w:r>
      <w:proofErr w:type="spellEnd"/>
      <w:r>
        <w:t xml:space="preserve"> гимназии; </w:t>
      </w:r>
    </w:p>
    <w:p w:rsidR="00E10D76" w:rsidRDefault="00E10D76" w:rsidP="00A00120">
      <w:pPr>
        <w:pStyle w:val="a3"/>
        <w:jc w:val="both"/>
      </w:pPr>
      <w:r>
        <w:t xml:space="preserve">2.   Внедрение  современных информационных технологий  в образовательный процесс; </w:t>
      </w:r>
    </w:p>
    <w:p w:rsidR="00E10D76" w:rsidRDefault="00E10D76" w:rsidP="00A00120">
      <w:pPr>
        <w:pStyle w:val="a3"/>
        <w:jc w:val="both"/>
      </w:pPr>
      <w:r>
        <w:t xml:space="preserve">3. Государственно-общественное управление деятельностью  WEB-гимназии; </w:t>
      </w:r>
    </w:p>
    <w:p w:rsidR="00E10D76" w:rsidRDefault="00E10D76" w:rsidP="00A00120">
      <w:pPr>
        <w:pStyle w:val="a3"/>
        <w:jc w:val="both"/>
      </w:pPr>
      <w:r>
        <w:t xml:space="preserve">4. Развитие </w:t>
      </w:r>
      <w:proofErr w:type="spellStart"/>
      <w:r>
        <w:t>медиакомпетентности</w:t>
      </w:r>
      <w:proofErr w:type="spellEnd"/>
      <w:r>
        <w:t xml:space="preserve">  управленческих кадров. </w:t>
      </w:r>
    </w:p>
    <w:p w:rsidR="00E10D76" w:rsidRDefault="00E10D76" w:rsidP="00A00120">
      <w:pPr>
        <w:pStyle w:val="a3"/>
        <w:jc w:val="both"/>
      </w:pPr>
      <w:r>
        <w:t xml:space="preserve">          Каждая мастерская  имеет своего автора, который будет </w:t>
      </w:r>
      <w:proofErr w:type="spellStart"/>
      <w:r>
        <w:t>тьютором</w:t>
      </w:r>
      <w:proofErr w:type="spellEnd"/>
      <w:r>
        <w:t xml:space="preserve"> или руководителем стажировки. Стажер имеет право выбрать любую мастерскую из расчета 24 часа  на практико-ориентированное образование.  В общее количество часов включено участие в тренингах, проектировочная работа, консультации,  </w:t>
      </w:r>
      <w:proofErr w:type="spellStart"/>
      <w:r>
        <w:t>он-лайн</w:t>
      </w:r>
      <w:proofErr w:type="spellEnd"/>
      <w:r>
        <w:t xml:space="preserve"> и  дистанционные  занятия. </w:t>
      </w:r>
    </w:p>
    <w:p w:rsidR="00E10D76" w:rsidRDefault="00E10D76" w:rsidP="00A00120">
      <w:pPr>
        <w:pStyle w:val="a3"/>
        <w:jc w:val="both"/>
      </w:pPr>
      <w:r>
        <w:lastRenderedPageBreak/>
        <w:t xml:space="preserve">Курсанту выдаётся электронный маршрутный лист  с  индивидуальной учебной программой.  Необходимым условием является погружение стажеров в непосредственную инновационную деятельность </w:t>
      </w:r>
      <w:proofErr w:type="spellStart"/>
      <w:r>
        <w:t>Web</w:t>
      </w:r>
      <w:proofErr w:type="spellEnd"/>
      <w:r>
        <w:t xml:space="preserve"> – гимназии, характеристиками которой являются опережение, критичность, конвертируемость результатов, согласованность действий в команде, </w:t>
      </w:r>
      <w:proofErr w:type="spellStart"/>
      <w:r>
        <w:t>сетевость</w:t>
      </w:r>
      <w:proofErr w:type="spellEnd"/>
      <w:r>
        <w:t xml:space="preserve">, вариативность ОП, </w:t>
      </w:r>
      <w:proofErr w:type="spellStart"/>
      <w:r>
        <w:t>креативность</w:t>
      </w:r>
      <w:proofErr w:type="spellEnd"/>
      <w:r>
        <w:t xml:space="preserve">, изменение отношения учителей к собственной профессиональной деятельности и эффективное  выстраивание своего инновационного профессионального поведения в соответствии с изменяющимися условиями внешней среды. Иными словами, обучить стажеров согласованно   работать в синергетической парадигме образования.   </w:t>
      </w:r>
    </w:p>
    <w:p w:rsidR="00E10D76" w:rsidRDefault="00E10D76" w:rsidP="00A00120">
      <w:pPr>
        <w:pStyle w:val="a3"/>
        <w:jc w:val="both"/>
      </w:pPr>
      <w:r>
        <w:t xml:space="preserve">             В рамках эксперимента учителя гимназии становятся </w:t>
      </w:r>
      <w:proofErr w:type="spellStart"/>
      <w:r>
        <w:t>тьюторами</w:t>
      </w:r>
      <w:proofErr w:type="spellEnd"/>
      <w:r>
        <w:t xml:space="preserve">, мастерами или программистами (с  функциями сопровождения, передачи собственного опыта в ходе практической совместной деятельности и создания образовательных программ). Образовательное пространство стажера расширяется виртуально (используя ресурсы сети, возможности  конструирования новой реальности, своего собственного мира) и реально (пополняя профессиональный и жизненный опыт педагогов, помогая решать задачи внутреннего, духовного роста, изменения мышления); </w:t>
      </w:r>
      <w:proofErr w:type="spellStart"/>
      <w:proofErr w:type="gramStart"/>
      <w:r>
        <w:t>осуществ-ляется</w:t>
      </w:r>
      <w:proofErr w:type="spellEnd"/>
      <w:proofErr w:type="gramEnd"/>
      <w:r>
        <w:t xml:space="preserve"> маркетинг личности участника образовательного процесса. Стажер может выстроить индивидуальный образовательный маршрут  и спроектировать индивидуальную образовательную программу, являясь субъектом  собственной свободной образовательной деятельности в условиях Web-среды.  </w:t>
      </w:r>
    </w:p>
    <w:p w:rsidR="00E10D76" w:rsidRDefault="00E10D76" w:rsidP="00A00120">
      <w:pPr>
        <w:pStyle w:val="a3"/>
        <w:jc w:val="both"/>
      </w:pPr>
      <w:r>
        <w:t xml:space="preserve">1.2.1. Перечень необходимого оборудования для проведения стажировки </w:t>
      </w:r>
    </w:p>
    <w:p w:rsidR="00E10D76" w:rsidRDefault="00E10D76" w:rsidP="00A00120">
      <w:pPr>
        <w:pStyle w:val="a3"/>
        <w:jc w:val="both"/>
      </w:pPr>
      <w:r>
        <w:t xml:space="preserve">Наименование Количество </w:t>
      </w:r>
    </w:p>
    <w:p w:rsidR="00E10D76" w:rsidRDefault="00E10D76" w:rsidP="00A00120">
      <w:pPr>
        <w:pStyle w:val="a3"/>
        <w:jc w:val="both"/>
      </w:pPr>
      <w:r>
        <w:t xml:space="preserve">Видеоконференцсвязь 1 </w:t>
      </w:r>
    </w:p>
    <w:p w:rsidR="00E10D76" w:rsidRDefault="00E10D76" w:rsidP="00A00120">
      <w:pPr>
        <w:pStyle w:val="a3"/>
        <w:jc w:val="both"/>
      </w:pPr>
      <w:r>
        <w:t xml:space="preserve">Компьютер 55 </w:t>
      </w:r>
    </w:p>
    <w:p w:rsidR="00E10D76" w:rsidRDefault="00E10D76" w:rsidP="00A00120">
      <w:pPr>
        <w:pStyle w:val="a3"/>
        <w:jc w:val="both"/>
      </w:pPr>
      <w:r>
        <w:t xml:space="preserve">Принтер 14 </w:t>
      </w:r>
    </w:p>
    <w:p w:rsidR="00E10D76" w:rsidRDefault="00E10D76" w:rsidP="00A00120">
      <w:pPr>
        <w:pStyle w:val="a3"/>
        <w:jc w:val="both"/>
      </w:pPr>
      <w:r>
        <w:t xml:space="preserve">Ксерокс 1 </w:t>
      </w:r>
    </w:p>
    <w:p w:rsidR="00E10D76" w:rsidRDefault="00E10D76" w:rsidP="00A00120">
      <w:pPr>
        <w:pStyle w:val="a3"/>
        <w:jc w:val="both"/>
      </w:pPr>
      <w:r>
        <w:t xml:space="preserve">Колонки 20 </w:t>
      </w:r>
    </w:p>
    <w:p w:rsidR="00E10D76" w:rsidRDefault="00E10D76" w:rsidP="00A00120">
      <w:pPr>
        <w:pStyle w:val="a3"/>
        <w:jc w:val="both"/>
      </w:pPr>
      <w:r>
        <w:t xml:space="preserve">Проектор 6 </w:t>
      </w:r>
    </w:p>
    <w:p w:rsidR="00E10D76" w:rsidRDefault="00E10D76" w:rsidP="00A00120">
      <w:pPr>
        <w:pStyle w:val="a3"/>
        <w:jc w:val="both"/>
      </w:pPr>
      <w:r>
        <w:t xml:space="preserve">Экран 5 </w:t>
      </w:r>
    </w:p>
    <w:p w:rsidR="00E10D76" w:rsidRDefault="00E10D76" w:rsidP="00A00120">
      <w:pPr>
        <w:pStyle w:val="a3"/>
        <w:jc w:val="both"/>
      </w:pPr>
      <w:r>
        <w:t xml:space="preserve">Интерактивная доска 2 </w:t>
      </w:r>
    </w:p>
    <w:p w:rsidR="00E10D76" w:rsidRDefault="00E10D76" w:rsidP="00A00120">
      <w:pPr>
        <w:pStyle w:val="a3"/>
        <w:jc w:val="both"/>
      </w:pPr>
      <w:r>
        <w:t xml:space="preserve">Ноутбук 1 </w:t>
      </w:r>
    </w:p>
    <w:p w:rsidR="00E10D76" w:rsidRDefault="00E10D76" w:rsidP="00A00120">
      <w:pPr>
        <w:pStyle w:val="a3"/>
        <w:jc w:val="both"/>
      </w:pPr>
      <w:r>
        <w:t xml:space="preserve">Сканер 2 </w:t>
      </w:r>
    </w:p>
    <w:p w:rsidR="00E10D76" w:rsidRDefault="00E10D76" w:rsidP="00A00120">
      <w:pPr>
        <w:pStyle w:val="a3"/>
        <w:jc w:val="both"/>
      </w:pPr>
      <w:r>
        <w:t>Локальная сеть</w:t>
      </w:r>
      <w:proofErr w:type="gramStart"/>
      <w:r>
        <w:t xml:space="preserve"> В</w:t>
      </w:r>
      <w:proofErr w:type="gramEnd"/>
      <w:r>
        <w:t xml:space="preserve">о всех кабинетах </w:t>
      </w:r>
    </w:p>
    <w:p w:rsidR="00E10D76" w:rsidRDefault="00E10D76" w:rsidP="00A00120">
      <w:pPr>
        <w:pStyle w:val="a3"/>
        <w:jc w:val="both"/>
      </w:pPr>
      <w:r>
        <w:t xml:space="preserve">1.2.2. Учебный план стажировки </w:t>
      </w:r>
    </w:p>
    <w:p w:rsidR="00E10D76" w:rsidRDefault="00E10D76" w:rsidP="00A00120">
      <w:pPr>
        <w:pStyle w:val="a3"/>
        <w:jc w:val="both"/>
      </w:pPr>
      <w:r>
        <w:t xml:space="preserve">№ Тема Количество часов (36 ч.) </w:t>
      </w:r>
      <w:proofErr w:type="spellStart"/>
      <w:r>
        <w:t>Крулый</w:t>
      </w:r>
      <w:proofErr w:type="spellEnd"/>
      <w:r>
        <w:t xml:space="preserve"> стол </w:t>
      </w:r>
      <w:proofErr w:type="spellStart"/>
      <w:proofErr w:type="gramStart"/>
      <w:r>
        <w:t>дискус</w:t>
      </w:r>
      <w:proofErr w:type="spellEnd"/>
      <w:r>
        <w:t xml:space="preserve"> сия</w:t>
      </w:r>
      <w:proofErr w:type="gramEnd"/>
      <w:r>
        <w:t xml:space="preserve"> стажёрская проба дистанционное обучение </w:t>
      </w:r>
      <w:proofErr w:type="spellStart"/>
      <w:r>
        <w:t>он-лайн</w:t>
      </w:r>
      <w:proofErr w:type="spellEnd"/>
      <w:r>
        <w:t xml:space="preserve"> занятие </w:t>
      </w:r>
    </w:p>
    <w:p w:rsidR="00E10D76" w:rsidRDefault="00E10D76" w:rsidP="00A00120">
      <w:pPr>
        <w:pStyle w:val="a3"/>
        <w:jc w:val="both"/>
      </w:pPr>
      <w:r>
        <w:lastRenderedPageBreak/>
        <w:t xml:space="preserve">1 ИКТ в педагогическом процессе. Информационно-образовательное пространство гимназии. Тренинг «Знакомство».     2 ч.     2ч. </w:t>
      </w:r>
    </w:p>
    <w:p w:rsidR="00E10D76" w:rsidRDefault="00E10D76" w:rsidP="00A00120">
      <w:pPr>
        <w:pStyle w:val="a3"/>
        <w:jc w:val="both"/>
      </w:pPr>
      <w:r>
        <w:t xml:space="preserve">2. Проектирование личной информационной среды педагога.  Аукцион идей, выбор ИОП. Проектировочные тренинги «команд-формирований». 1ч. 1ч. 2ч. </w:t>
      </w:r>
    </w:p>
    <w:p w:rsidR="00E10D76" w:rsidRDefault="00E10D76" w:rsidP="00A00120">
      <w:pPr>
        <w:pStyle w:val="a3"/>
        <w:jc w:val="both"/>
      </w:pPr>
      <w:r>
        <w:t xml:space="preserve">3. Проектная деятельность в мастерских: </w:t>
      </w:r>
      <w:proofErr w:type="gramStart"/>
      <w:r>
        <w:t>-О</w:t>
      </w:r>
      <w:proofErr w:type="gramEnd"/>
      <w:r>
        <w:t xml:space="preserve">рганизация исследовательской деятельности учащихся в условиях </w:t>
      </w:r>
      <w:proofErr w:type="spellStart"/>
      <w:r>
        <w:t>гипермедиасреды</w:t>
      </w:r>
      <w:proofErr w:type="spellEnd"/>
      <w:r>
        <w:t xml:space="preserve"> гимназии;   -Внедрение  современных информационных технологий  в образовательный процесс; -Государственно-общественное управление деятельностью  WEB-гимназии;  -Развитие </w:t>
      </w:r>
      <w:proofErr w:type="spellStart"/>
      <w:r>
        <w:t>медиа</w:t>
      </w:r>
      <w:proofErr w:type="spellEnd"/>
      <w:r>
        <w:t xml:space="preserve">- компетентности  управленческих кадров.    24ч.  2ч. </w:t>
      </w:r>
    </w:p>
    <w:p w:rsidR="00E10D76" w:rsidRDefault="00E10D76" w:rsidP="00A00120">
      <w:pPr>
        <w:pStyle w:val="a3"/>
        <w:jc w:val="both"/>
      </w:pPr>
      <w:r>
        <w:t xml:space="preserve">4. Презентация </w:t>
      </w:r>
      <w:proofErr w:type="spellStart"/>
      <w:r>
        <w:t>РИДа</w:t>
      </w:r>
      <w:proofErr w:type="spellEnd"/>
      <w:r>
        <w:t xml:space="preserve"> 2ч.  </w:t>
      </w:r>
    </w:p>
    <w:p w:rsidR="00E10D76" w:rsidRDefault="00E10D76" w:rsidP="00A00120">
      <w:pPr>
        <w:pStyle w:val="a3"/>
        <w:jc w:val="both"/>
      </w:pPr>
      <w:r>
        <w:t xml:space="preserve">Итого  4ч. 1ч. 24ч. 3ч. 4ч. </w:t>
      </w:r>
    </w:p>
    <w:p w:rsidR="00E10D76" w:rsidRDefault="00E10D76" w:rsidP="00A00120">
      <w:pPr>
        <w:pStyle w:val="a3"/>
        <w:jc w:val="both"/>
      </w:pPr>
      <w:r>
        <w:t xml:space="preserve">1.2.3. Программа стажировки  по направлению  «Организация исследовательской деятельности учащихся в условиях гипермедиа- </w:t>
      </w:r>
    </w:p>
    <w:p w:rsidR="00E10D76" w:rsidRDefault="00E10D76" w:rsidP="00A00120">
      <w:pPr>
        <w:pStyle w:val="a3"/>
        <w:jc w:val="both"/>
      </w:pPr>
      <w:r>
        <w:t xml:space="preserve">среды гимназии» </w:t>
      </w:r>
    </w:p>
    <w:p w:rsidR="00E10D76" w:rsidRDefault="00E10D76" w:rsidP="00A00120">
      <w:pPr>
        <w:pStyle w:val="a3"/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Тема Форма занятия Кол-во  часов Содержание работы </w:t>
      </w:r>
    </w:p>
    <w:p w:rsidR="00E10D76" w:rsidRDefault="00E10D76" w:rsidP="00A00120">
      <w:pPr>
        <w:pStyle w:val="a3"/>
        <w:jc w:val="both"/>
      </w:pPr>
      <w:r>
        <w:t xml:space="preserve">1. ИКТ в педагогическом процессе. Информационно-образовательное пространство профильной школы. Тренинг «Знакомство Круглый стол 2 Современные ИКТ средства и информационные ресурсы. </w:t>
      </w:r>
      <w:proofErr w:type="spellStart"/>
      <w:proofErr w:type="gramStart"/>
      <w:r>
        <w:t>I</w:t>
      </w:r>
      <w:proofErr w:type="gramEnd"/>
      <w:r>
        <w:t>Т-компетентность</w:t>
      </w:r>
      <w:proofErr w:type="spellEnd"/>
      <w:r>
        <w:t xml:space="preserve"> педагога как необходимое условие успешности модернизации образования. Характеристика многомерного  реально-виртуального  пространства профильной школы.  </w:t>
      </w:r>
    </w:p>
    <w:p w:rsidR="00E10D76" w:rsidRDefault="00E10D76" w:rsidP="00A00120">
      <w:pPr>
        <w:pStyle w:val="a3"/>
        <w:jc w:val="both"/>
      </w:pPr>
      <w:r>
        <w:t xml:space="preserve">2 Проектирование личной информационной среды педагога.  Дискуссия 1 Личное информационное пространство педагога как часть информационно-образовательного  пространства гимназии.  </w:t>
      </w:r>
    </w:p>
    <w:p w:rsidR="00E10D76" w:rsidRDefault="00E10D76" w:rsidP="00A00120">
      <w:pPr>
        <w:pStyle w:val="a3"/>
        <w:jc w:val="both"/>
      </w:pPr>
      <w:r>
        <w:t xml:space="preserve">3 Проектировочные тренинги «команд-формирований». Дистанционное занятие 1 Аукцион идей или педагогический ринг, выбор индивидуальной образовательной программы. (ИОП) </w:t>
      </w:r>
    </w:p>
    <w:p w:rsidR="00E10D76" w:rsidRDefault="00E10D76" w:rsidP="00A00120">
      <w:pPr>
        <w:pStyle w:val="a3"/>
        <w:jc w:val="both"/>
      </w:pPr>
      <w:r>
        <w:t xml:space="preserve">4 Исследовательское образование как педагогическая парадигма современной культуры знаний. </w:t>
      </w:r>
      <w:proofErr w:type="spellStart"/>
      <w:r>
        <w:t>Системно-деятельностный</w:t>
      </w:r>
      <w:proofErr w:type="spellEnd"/>
      <w:r>
        <w:t xml:space="preserve"> подход – методологическая основа организации проектно-исследовательской деятельности  учащегося  Круглый стол 2 Формирование научно-исследовательского типа социализации. Исследовательское обучение как необходимый атрибут научно-ориентированного образования. Сравнительный анализ существующей практики образования с образом новой практики (ФГОС) </w:t>
      </w:r>
    </w:p>
    <w:p w:rsidR="00E10D76" w:rsidRDefault="00E10D76" w:rsidP="00A00120">
      <w:pPr>
        <w:pStyle w:val="a3"/>
        <w:jc w:val="both"/>
      </w:pPr>
      <w:r>
        <w:t xml:space="preserve">5 Развитие </w:t>
      </w:r>
      <w:proofErr w:type="spellStart"/>
      <w:r>
        <w:t>субъектности</w:t>
      </w:r>
      <w:proofErr w:type="spellEnd"/>
      <w:r>
        <w:t xml:space="preserve"> учащихся как цель проектно-исследовательского обучения Семинар-презентация 2 </w:t>
      </w:r>
    </w:p>
    <w:p w:rsidR="00E10D76" w:rsidRDefault="00E10D76" w:rsidP="00A00120">
      <w:pPr>
        <w:pStyle w:val="a3"/>
        <w:jc w:val="both"/>
      </w:pPr>
      <w:r>
        <w:t xml:space="preserve">6 Формирование у обучающихся универсальных учебных действий и основ  культуры проектно-исследовательской  деятельности  Семинар-практикум 2 Разработка образовательной программы ПИД учащихся </w:t>
      </w:r>
    </w:p>
    <w:p w:rsidR="00E10D76" w:rsidRDefault="00E10D76" w:rsidP="00A00120">
      <w:pPr>
        <w:pStyle w:val="a3"/>
        <w:jc w:val="both"/>
      </w:pPr>
      <w:r>
        <w:lastRenderedPageBreak/>
        <w:t xml:space="preserve">7 Реально-виртуальное образовательное пространство ПИД учащегося Аукцион педагогических идей.  4 Моделирование образовательной среды НИД учащихся в ОУ </w:t>
      </w:r>
    </w:p>
    <w:p w:rsidR="00E10D76" w:rsidRDefault="00E10D76" w:rsidP="00A00120">
      <w:pPr>
        <w:pStyle w:val="a3"/>
        <w:jc w:val="both"/>
      </w:pPr>
      <w:r>
        <w:t xml:space="preserve">8  «Введение в проектно-исследовательскую деятельность младших школьников» Мастер-класс 2 Разработка модели внеурочной деятельности младших школьников  </w:t>
      </w:r>
    </w:p>
    <w:p w:rsidR="00E10D76" w:rsidRDefault="00E10D76" w:rsidP="00A00120">
      <w:pPr>
        <w:pStyle w:val="a3"/>
        <w:jc w:val="both"/>
      </w:pPr>
      <w:r>
        <w:t xml:space="preserve">9 </w:t>
      </w:r>
      <w:proofErr w:type="spellStart"/>
      <w:r>
        <w:t>Внутрищкольная</w:t>
      </w:r>
      <w:proofErr w:type="spellEnd"/>
      <w:r>
        <w:t xml:space="preserve"> проектная деятельность учащихся в условиях </w:t>
      </w:r>
      <w:proofErr w:type="spellStart"/>
      <w:r>
        <w:t>предпрофильного</w:t>
      </w:r>
      <w:proofErr w:type="spellEnd"/>
      <w:r>
        <w:t xml:space="preserve"> обучения Практикум 2 Сравнительный анализ целей и содержания стандартов 2004 и новых ФГОС для основной школы </w:t>
      </w:r>
    </w:p>
    <w:p w:rsidR="00E10D76" w:rsidRDefault="00E10D76" w:rsidP="00A00120">
      <w:pPr>
        <w:pStyle w:val="a3"/>
        <w:jc w:val="both"/>
      </w:pPr>
      <w:r>
        <w:t xml:space="preserve">10 </w:t>
      </w:r>
      <w:proofErr w:type="spellStart"/>
      <w:r>
        <w:t>Тьюторское</w:t>
      </w:r>
      <w:proofErr w:type="spellEnd"/>
      <w:r>
        <w:t xml:space="preserve"> сопровождение учащихся в процессе ПИД учащихся старшей школы Семинар-практикум 2 Проектирование ИОП учащихся в процессе ПИД. </w:t>
      </w: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учащегося. </w:t>
      </w:r>
    </w:p>
    <w:p w:rsidR="00E10D76" w:rsidRDefault="00E10D76" w:rsidP="00A00120">
      <w:pPr>
        <w:pStyle w:val="a3"/>
        <w:jc w:val="both"/>
      </w:pPr>
      <w:r>
        <w:t>11</w:t>
      </w:r>
      <w:proofErr w:type="gramStart"/>
      <w:r>
        <w:t xml:space="preserve"> И</w:t>
      </w:r>
      <w:proofErr w:type="gramEnd"/>
      <w:r>
        <w:t xml:space="preserve">з опыта работы учителей гимназии: развитие исследовательских умений школьников в процессе обучения на уроках английского языка, математики и географии </w:t>
      </w:r>
      <w:proofErr w:type="spellStart"/>
      <w:r>
        <w:t>Видеолекция</w:t>
      </w:r>
      <w:proofErr w:type="spellEnd"/>
      <w:r>
        <w:t xml:space="preserve"> из фондов ВКС гимназии 2 Составление банка заявок на </w:t>
      </w:r>
      <w:proofErr w:type="spellStart"/>
      <w:r>
        <w:t>видео-информационный</w:t>
      </w:r>
      <w:proofErr w:type="spellEnd"/>
      <w:r>
        <w:t xml:space="preserve"> материал </w:t>
      </w:r>
    </w:p>
    <w:p w:rsidR="00E10D76" w:rsidRDefault="00E10D76" w:rsidP="00A00120">
      <w:pPr>
        <w:pStyle w:val="a3"/>
        <w:jc w:val="both"/>
      </w:pPr>
      <w:r>
        <w:t xml:space="preserve">12 Организация научно-исследовательской деятельности гимназистов Видеоконференцсвязь в режиме </w:t>
      </w:r>
      <w:proofErr w:type="spellStart"/>
      <w:r>
        <w:t>он-лайн</w:t>
      </w:r>
      <w:proofErr w:type="spellEnd"/>
      <w:r>
        <w:t xml:space="preserve">.  2 Сценарий проведения видеоконференцсвязи </w:t>
      </w:r>
    </w:p>
    <w:p w:rsidR="00E10D76" w:rsidRDefault="00E10D76" w:rsidP="00A00120">
      <w:pPr>
        <w:pStyle w:val="a3"/>
        <w:jc w:val="both"/>
      </w:pPr>
      <w:r>
        <w:t xml:space="preserve">13 Сайт учителя как средство интенсификации профильного обучения Мастер-класс 2 Электронный банк данных форм и методов межсетевого взаимодействия в условиях профильного обучения </w:t>
      </w:r>
    </w:p>
    <w:p w:rsidR="00E10D76" w:rsidRDefault="00E10D76" w:rsidP="00A00120">
      <w:pPr>
        <w:pStyle w:val="a3"/>
        <w:jc w:val="both"/>
      </w:pPr>
      <w:r>
        <w:t xml:space="preserve">14 Информационная компетентность учителя как условие обеспечения нового качества образования Практикум </w:t>
      </w:r>
      <w:proofErr w:type="spellStart"/>
      <w:r>
        <w:t>сайтостроения</w:t>
      </w:r>
      <w:proofErr w:type="spellEnd"/>
      <w:r>
        <w:t xml:space="preserve"> 4 Сайт стажера </w:t>
      </w:r>
    </w:p>
    <w:p w:rsidR="00E10D76" w:rsidRDefault="00E10D76" w:rsidP="00A00120">
      <w:pPr>
        <w:pStyle w:val="a3"/>
        <w:jc w:val="both"/>
      </w:pPr>
      <w:r>
        <w:t xml:space="preserve">15 Проектирование образовательной среды НИД учащихся в ОУ </w:t>
      </w:r>
      <w:proofErr w:type="spellStart"/>
      <w:r>
        <w:t>Он-лайн</w:t>
      </w:r>
      <w:proofErr w:type="spellEnd"/>
      <w:r>
        <w:t xml:space="preserve"> консультация 4 Проект, эссе, анализ, модель, </w:t>
      </w:r>
      <w:proofErr w:type="spellStart"/>
      <w:r>
        <w:t>синквейн</w:t>
      </w:r>
      <w:proofErr w:type="spellEnd"/>
      <w:r>
        <w:t xml:space="preserve"> и др. </w:t>
      </w:r>
    </w:p>
    <w:p w:rsidR="00E10D76" w:rsidRDefault="00E10D76" w:rsidP="00A00120">
      <w:pPr>
        <w:pStyle w:val="a3"/>
        <w:jc w:val="both"/>
      </w:pPr>
      <w:r>
        <w:t xml:space="preserve">16 Организация проектно-исследовательской деятельности учащихся в условиях </w:t>
      </w:r>
      <w:proofErr w:type="spellStart"/>
      <w:r>
        <w:t>гипермедиасреды</w:t>
      </w:r>
      <w:proofErr w:type="spellEnd"/>
      <w:r>
        <w:t xml:space="preserve"> гимназии Круглый стол 2 Презентация </w:t>
      </w:r>
      <w:proofErr w:type="spellStart"/>
      <w:r>
        <w:t>РИДа</w:t>
      </w:r>
      <w:proofErr w:type="spellEnd"/>
      <w:r>
        <w:t xml:space="preserve"> </w:t>
      </w:r>
    </w:p>
    <w:p w:rsidR="00E10D76" w:rsidRDefault="00E10D76" w:rsidP="00A00120">
      <w:pPr>
        <w:pStyle w:val="a3"/>
        <w:jc w:val="both"/>
      </w:pPr>
      <w:r>
        <w:t xml:space="preserve">Итого часов: 36 ч </w:t>
      </w:r>
    </w:p>
    <w:p w:rsidR="00E10D76" w:rsidRDefault="00E10D76" w:rsidP="00A00120">
      <w:pPr>
        <w:pStyle w:val="a3"/>
        <w:jc w:val="both"/>
      </w:pPr>
      <w:r>
        <w:t xml:space="preserve">Программа стажировки  по направлению  «Внедрение  современных информационных технологий  в образовательный процесс» </w:t>
      </w:r>
    </w:p>
    <w:p w:rsidR="00E10D76" w:rsidRDefault="00E10D76" w:rsidP="00A00120">
      <w:pPr>
        <w:pStyle w:val="a3"/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Тема Форма занятия Кол-во  часов Содержание работы </w:t>
      </w:r>
    </w:p>
    <w:p w:rsidR="00E10D76" w:rsidRDefault="00E10D76" w:rsidP="00A00120">
      <w:pPr>
        <w:pStyle w:val="a3"/>
        <w:jc w:val="both"/>
      </w:pPr>
      <w:r>
        <w:t xml:space="preserve">1. ИКТ в педагогическом процессе. Информационно-образовательное пространство профильной школы.  Тренинг «Знакомство» Круглый стол тренинг 2 </w:t>
      </w:r>
      <w:proofErr w:type="spellStart"/>
      <w:r>
        <w:t>2</w:t>
      </w:r>
      <w:proofErr w:type="spellEnd"/>
      <w:r>
        <w:t xml:space="preserve"> Современные ИКТ средства и информационные ресурсы. </w:t>
      </w:r>
      <w:proofErr w:type="spellStart"/>
      <w:proofErr w:type="gramStart"/>
      <w:r>
        <w:t>I</w:t>
      </w:r>
      <w:proofErr w:type="gramEnd"/>
      <w:r>
        <w:t>Т-компетентность</w:t>
      </w:r>
      <w:proofErr w:type="spellEnd"/>
      <w:r>
        <w:t xml:space="preserve"> педагога как необходимое условие успешности модернизации образования. Характеристика многомерного  реально-виртуального  пространства профильной школы.  Установление контакта в группе </w:t>
      </w:r>
    </w:p>
    <w:p w:rsidR="00E10D76" w:rsidRDefault="00E10D76" w:rsidP="00A00120">
      <w:pPr>
        <w:pStyle w:val="a3"/>
        <w:jc w:val="both"/>
      </w:pPr>
      <w:r>
        <w:t xml:space="preserve">2 Проектирование личной информационной среды педагога.  Аукцион идей Проектировочные тренинги «команд-формирований». Мастер-класс Дистанционное занятие тренинг 1 </w:t>
      </w:r>
      <w:proofErr w:type="spellStart"/>
      <w:r>
        <w:t>1</w:t>
      </w:r>
      <w:proofErr w:type="spellEnd"/>
      <w:r>
        <w:t xml:space="preserve"> 2 Личное информационное пространство педагога как часть </w:t>
      </w:r>
      <w:r>
        <w:lastRenderedPageBreak/>
        <w:t xml:space="preserve">информационно-образовательного  пространства гимназии.  Выбор индивидуальной образовательной программы (ИОП) Организация группового взаимодействия </w:t>
      </w:r>
    </w:p>
    <w:p w:rsidR="00E10D76" w:rsidRDefault="00E10D76" w:rsidP="00A00120">
      <w:pPr>
        <w:pStyle w:val="a3"/>
        <w:jc w:val="both"/>
      </w:pPr>
      <w:r>
        <w:t xml:space="preserve">3 Цифровые образовательные ресурсы и модели их использования в учебном процессе практикум 2 Модели использования ЦОР  Цифровые образовательные ресурсы: фотографии, видеофрагменты, статические и динамические модели,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</w:t>
      </w:r>
    </w:p>
    <w:p w:rsidR="00E10D76" w:rsidRDefault="00E10D76" w:rsidP="00A00120">
      <w:pPr>
        <w:pStyle w:val="a3"/>
        <w:jc w:val="both"/>
      </w:pPr>
      <w:r>
        <w:t>4</w:t>
      </w:r>
      <w:proofErr w:type="gramStart"/>
      <w:r>
        <w:t xml:space="preserve"> И</w:t>
      </w:r>
      <w:proofErr w:type="gramEnd"/>
      <w:r>
        <w:t xml:space="preserve">нформационно- образовательные  ресурсы как средство личностно-ориентированного  обучения практикум 2 Реализация  новых  форм  и технологий обучения.   Индивидуальная образовательная программа, индивидуальный учебный план учащегося </w:t>
      </w:r>
    </w:p>
    <w:p w:rsidR="00E10D76" w:rsidRDefault="00E10D76" w:rsidP="00A00120">
      <w:pPr>
        <w:pStyle w:val="a3"/>
        <w:jc w:val="both"/>
      </w:pPr>
      <w:r>
        <w:t xml:space="preserve">5 Интерактивная доска: возможности и перспективы использования в ОП мастер-класс 2 Использование  интерактивной доски </w:t>
      </w:r>
      <w:proofErr w:type="gramStart"/>
      <w:r>
        <w:t>в</w:t>
      </w:r>
      <w:proofErr w:type="gramEnd"/>
      <w:r>
        <w:t xml:space="preserve"> ОП </w:t>
      </w:r>
    </w:p>
    <w:p w:rsidR="00E10D76" w:rsidRDefault="00E10D76" w:rsidP="00A00120">
      <w:pPr>
        <w:pStyle w:val="a3"/>
        <w:jc w:val="both"/>
      </w:pPr>
      <w:r>
        <w:t xml:space="preserve">6 </w:t>
      </w:r>
      <w:proofErr w:type="spellStart"/>
      <w:r>
        <w:t>Мультимедийные</w:t>
      </w:r>
      <w:proofErr w:type="spellEnd"/>
      <w:r>
        <w:t xml:space="preserve"> технологии в урочной и практикум 4 </w:t>
      </w:r>
      <w:proofErr w:type="spellStart"/>
      <w:r>
        <w:t>Мультимедийные</w:t>
      </w:r>
      <w:proofErr w:type="spellEnd"/>
      <w:r>
        <w:t xml:space="preserve"> продукты: презентации, </w:t>
      </w:r>
      <w:proofErr w:type="spellStart"/>
      <w:r>
        <w:t>аниммации</w:t>
      </w:r>
      <w:proofErr w:type="spellEnd"/>
      <w:r>
        <w:t xml:space="preserve">,  </w:t>
      </w:r>
    </w:p>
    <w:p w:rsidR="00E10D76" w:rsidRDefault="00E10D76" w:rsidP="00A00120">
      <w:pPr>
        <w:pStyle w:val="a3"/>
        <w:jc w:val="both"/>
      </w:pPr>
      <w:r>
        <w:t xml:space="preserve">внеурочной деятельности </w:t>
      </w:r>
      <w:proofErr w:type="spellStart"/>
      <w:proofErr w:type="gramStart"/>
      <w:r>
        <w:t>аудио-запись</w:t>
      </w:r>
      <w:proofErr w:type="spellEnd"/>
      <w:proofErr w:type="gramEnd"/>
      <w:r>
        <w:t xml:space="preserve">, </w:t>
      </w:r>
      <w:proofErr w:type="spellStart"/>
      <w:r>
        <w:t>видео-ролики</w:t>
      </w:r>
      <w:proofErr w:type="spellEnd"/>
      <w:r>
        <w:t xml:space="preserve">. </w:t>
      </w:r>
    </w:p>
    <w:p w:rsidR="00E10D76" w:rsidRDefault="00E10D76" w:rsidP="00A00120">
      <w:pPr>
        <w:pStyle w:val="a3"/>
        <w:jc w:val="both"/>
      </w:pPr>
      <w:r>
        <w:t xml:space="preserve">7 Виртуальные лабораторные комплексы на уроках естественного цикла лаборатория 2 Виртуальные лабораторные занятия  </w:t>
      </w:r>
    </w:p>
    <w:p w:rsidR="00E10D76" w:rsidRDefault="00E10D76" w:rsidP="00A00120">
      <w:pPr>
        <w:pStyle w:val="a3"/>
        <w:jc w:val="both"/>
      </w:pPr>
      <w:r>
        <w:t xml:space="preserve">8 Виртуальные экскурсии как способ расширения развивающего  образовательного Web-пространства  Мастер-класс 2 Конструирование виртуальных экскурсий.  Виртуальная экскурсия  на основе краеведческого материала на </w:t>
      </w:r>
      <w:proofErr w:type="spellStart"/>
      <w:r>
        <w:t>блоге</w:t>
      </w:r>
      <w:proofErr w:type="spellEnd"/>
      <w:r>
        <w:t xml:space="preserve"> «Родная Селенга» </w:t>
      </w:r>
    </w:p>
    <w:p w:rsidR="00E10D76" w:rsidRDefault="00E10D76" w:rsidP="00A00120">
      <w:pPr>
        <w:pStyle w:val="a3"/>
        <w:jc w:val="both"/>
      </w:pPr>
      <w:r>
        <w:t xml:space="preserve">9 Метод проектов в  </w:t>
      </w:r>
      <w:proofErr w:type="spellStart"/>
      <w:r>
        <w:t>медийном</w:t>
      </w:r>
      <w:proofErr w:type="spellEnd"/>
      <w:r>
        <w:t xml:space="preserve"> образовательном процессе Групповая работа 2 Метод проектов в учебно-образовательном процессе </w:t>
      </w:r>
    </w:p>
    <w:p w:rsidR="00E10D76" w:rsidRDefault="00E10D76" w:rsidP="00A00120">
      <w:pPr>
        <w:pStyle w:val="a3"/>
        <w:jc w:val="both"/>
      </w:pPr>
      <w:r>
        <w:t xml:space="preserve">10 Применение компьютерных деловых игр в учебном процессе Деловая игра 2  Технология компьютерной деловой  игры </w:t>
      </w:r>
    </w:p>
    <w:p w:rsidR="00E10D76" w:rsidRDefault="00E10D76" w:rsidP="00A00120">
      <w:pPr>
        <w:pStyle w:val="a3"/>
        <w:jc w:val="both"/>
      </w:pPr>
      <w:r>
        <w:t xml:space="preserve">11 ВКС - инновационная форма дистанционного обучения Презентация разных форм ВКС 2 </w:t>
      </w:r>
      <w:proofErr w:type="spellStart"/>
      <w:r>
        <w:t>Видеолекция</w:t>
      </w:r>
      <w:proofErr w:type="spellEnd"/>
      <w:r>
        <w:t xml:space="preserve"> из фондов ВКС гимназии </w:t>
      </w:r>
    </w:p>
    <w:p w:rsidR="00E10D76" w:rsidRDefault="00E10D76" w:rsidP="00A00120">
      <w:pPr>
        <w:pStyle w:val="a3"/>
        <w:jc w:val="both"/>
      </w:pPr>
      <w:r>
        <w:t xml:space="preserve">12 Сайт учителя как средство интенсификации профильного обучения </w:t>
      </w:r>
      <w:proofErr w:type="spellStart"/>
      <w:r>
        <w:t>Он-лайн</w:t>
      </w:r>
      <w:proofErr w:type="spellEnd"/>
      <w:r>
        <w:t xml:space="preserve"> занятие 2 Электронный банк данных форм и методов межсетевого взаимодействия в условиях профильного обучения </w:t>
      </w:r>
    </w:p>
    <w:p w:rsidR="00E10D76" w:rsidRDefault="00E10D76" w:rsidP="00A00120">
      <w:pPr>
        <w:pStyle w:val="a3"/>
        <w:jc w:val="both"/>
      </w:pPr>
      <w:r>
        <w:t xml:space="preserve">13 Информационная компетентность учителя как условие обеспечения нового качества образования Практикум </w:t>
      </w:r>
      <w:proofErr w:type="spellStart"/>
      <w:r>
        <w:t>сайтостроения</w:t>
      </w:r>
      <w:proofErr w:type="spellEnd"/>
      <w:r>
        <w:t xml:space="preserve"> </w:t>
      </w:r>
      <w:proofErr w:type="spellStart"/>
      <w:r>
        <w:t>Он-лайн</w:t>
      </w:r>
      <w:proofErr w:type="spellEnd"/>
      <w:r>
        <w:t xml:space="preserve"> занятие 4 2 Презентация  </w:t>
      </w:r>
      <w:proofErr w:type="spellStart"/>
      <w:r>
        <w:t>РИДа</w:t>
      </w:r>
      <w:proofErr w:type="spellEnd"/>
      <w:r>
        <w:t xml:space="preserve"> </w:t>
      </w:r>
    </w:p>
    <w:p w:rsidR="00E10D76" w:rsidRDefault="00E10D76" w:rsidP="00A00120">
      <w:pPr>
        <w:pStyle w:val="a3"/>
        <w:jc w:val="both"/>
      </w:pPr>
      <w:r>
        <w:t xml:space="preserve">                                                               итого 36 ч. </w:t>
      </w:r>
    </w:p>
    <w:p w:rsidR="00E10D76" w:rsidRDefault="00E10D76" w:rsidP="00A00120">
      <w:pPr>
        <w:pStyle w:val="a3"/>
        <w:jc w:val="both"/>
      </w:pPr>
      <w:r>
        <w:t xml:space="preserve">Программа стажировки  по направлению  «Государственно-общественное управление деятельностью  WEB-гимназии». </w:t>
      </w:r>
    </w:p>
    <w:p w:rsidR="00E10D76" w:rsidRDefault="00E10D76" w:rsidP="00A00120">
      <w:pPr>
        <w:pStyle w:val="a3"/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Тема Форма занятия Кол-во  часов Содержание работы </w:t>
      </w:r>
    </w:p>
    <w:p w:rsidR="00E10D76" w:rsidRDefault="00E10D76" w:rsidP="00A00120">
      <w:pPr>
        <w:pStyle w:val="a3"/>
        <w:jc w:val="both"/>
      </w:pPr>
      <w:r>
        <w:lastRenderedPageBreak/>
        <w:t xml:space="preserve">1. ИКТ в педагогическом процессе. Информационно-образовательное пространство профильной школы.  Тренинг «Знакомство» Круглый стол тренинг 2 </w:t>
      </w:r>
      <w:proofErr w:type="spellStart"/>
      <w:r>
        <w:t>2</w:t>
      </w:r>
      <w:proofErr w:type="spellEnd"/>
      <w:r>
        <w:t xml:space="preserve"> Современные ИКТ средства и информационные ресурсы. </w:t>
      </w:r>
      <w:proofErr w:type="spellStart"/>
      <w:proofErr w:type="gramStart"/>
      <w:r>
        <w:t>I</w:t>
      </w:r>
      <w:proofErr w:type="gramEnd"/>
      <w:r>
        <w:t>Т-компетентность</w:t>
      </w:r>
      <w:proofErr w:type="spellEnd"/>
      <w:r>
        <w:t xml:space="preserve"> педагога как необходимое условие успешности модернизации образования. Характеристика многомерного  реально-виртуального  пространства профильной школы.  Установление контакта в группе </w:t>
      </w:r>
    </w:p>
    <w:p w:rsidR="00E10D76" w:rsidRDefault="00E10D76" w:rsidP="00A00120">
      <w:pPr>
        <w:pStyle w:val="a3"/>
        <w:jc w:val="both"/>
      </w:pPr>
      <w:r>
        <w:t xml:space="preserve">2 Проектирование личной информационной среды педагога.  Мастер-класс 1 Личное информационное пространство педагога как часть информационно-образовательного  пространства </w:t>
      </w:r>
    </w:p>
    <w:p w:rsidR="00E10D76" w:rsidRDefault="00E10D76" w:rsidP="00A00120">
      <w:pPr>
        <w:pStyle w:val="a3"/>
        <w:jc w:val="both"/>
      </w:pPr>
      <w:r>
        <w:t xml:space="preserve">Аукцион идей Проектировочные тренинги «команд-формирований». Дистанционное занятие тренинг 1 2 гимназии.  Выбор индивидуальной образовательной программы (ИОП) Организация группового взаимодействия </w:t>
      </w:r>
    </w:p>
    <w:p w:rsidR="00E10D76" w:rsidRDefault="00E10D76" w:rsidP="00A00120">
      <w:pPr>
        <w:pStyle w:val="a3"/>
        <w:jc w:val="both"/>
      </w:pPr>
      <w:r>
        <w:t xml:space="preserve">3 Инновационная модель государственно-общественного управления  образовательной деятельностью WEB-гимназии Педагогическая мастерская директора гимназии и председателя УС. 1 Управляющий совет как инновационная форма  самоуправления ОУ. Новые нормы, регулирующие отношения в образовании. Создание переговорных площадок различного формата. Участие в заседании УС гимназии. </w:t>
      </w:r>
    </w:p>
    <w:p w:rsidR="00E10D76" w:rsidRDefault="00E10D76" w:rsidP="00A00120">
      <w:pPr>
        <w:pStyle w:val="a3"/>
        <w:jc w:val="both"/>
      </w:pPr>
      <w:r>
        <w:t xml:space="preserve">4 Общественное участие в управлении культурно-образовательной средой Гражданской лиги «Восхождение». Аквариум 2 Работа координационного совета Гражданской лиги «Восхождение». Участие в заседании координационного совета. </w:t>
      </w:r>
    </w:p>
    <w:p w:rsidR="00E10D76" w:rsidRDefault="00E10D76" w:rsidP="00A00120">
      <w:pPr>
        <w:pStyle w:val="a3"/>
        <w:jc w:val="both"/>
      </w:pPr>
      <w:r>
        <w:t xml:space="preserve">5 Модель распределения стимулирующих </w:t>
      </w:r>
      <w:proofErr w:type="gramStart"/>
      <w:r>
        <w:t>выплат учителей</w:t>
      </w:r>
      <w:proofErr w:type="gramEnd"/>
      <w:r>
        <w:t xml:space="preserve"> как пример государственно – общественного управления качеством образования. Моделирование  2 Поддержка инноваций через стимулирующую часть ФОТ. Регламент  государственно-общественного распределения стимулирующей </w:t>
      </w:r>
      <w:proofErr w:type="gramStart"/>
      <w:r>
        <w:t>части фонда  оплаты труда педагогов  гимназии</w:t>
      </w:r>
      <w:proofErr w:type="gramEnd"/>
      <w:r>
        <w:t xml:space="preserve">. Анализ  документов по распределению стимулирующей части ФОТ своих ОУ. </w:t>
      </w:r>
    </w:p>
    <w:p w:rsidR="00E10D76" w:rsidRDefault="00E10D76" w:rsidP="00A00120">
      <w:pPr>
        <w:pStyle w:val="a3"/>
        <w:jc w:val="both"/>
      </w:pPr>
      <w:r>
        <w:t xml:space="preserve">6 Участие гражданских институтов в разработке и реализации механизмов оценки качества образования и развитию образовательной деятельности </w:t>
      </w:r>
      <w:proofErr w:type="gramStart"/>
      <w:r>
        <w:t>Включен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обучение 2 Создание гимназической системы оценки качеством образования </w:t>
      </w:r>
    </w:p>
    <w:p w:rsidR="00E10D76" w:rsidRDefault="00E10D76" w:rsidP="00A00120">
      <w:pPr>
        <w:pStyle w:val="a3"/>
        <w:jc w:val="both"/>
      </w:pPr>
      <w:r>
        <w:t xml:space="preserve">7 Общественное наблюдение и общественная экспертиза образовательной деятельности гимназии Дискуссия 2 Увеличение доли общественного участия в оценке результатов работы учителей и в образовательном процессе. Подготовка общественных экспертов. </w:t>
      </w:r>
    </w:p>
    <w:p w:rsidR="00E10D76" w:rsidRDefault="00E10D76" w:rsidP="00A00120">
      <w:pPr>
        <w:pStyle w:val="a3"/>
        <w:jc w:val="both"/>
      </w:pPr>
      <w:r>
        <w:t xml:space="preserve">8 Публичная отчётность </w:t>
      </w:r>
      <w:proofErr w:type="spellStart"/>
      <w:r>
        <w:t>ОУ-комплексное</w:t>
      </w:r>
      <w:proofErr w:type="spellEnd"/>
      <w:r>
        <w:t xml:space="preserve"> информирование общественности о результатах деятельности и основных направлениях развития гимназии </w:t>
      </w:r>
      <w:proofErr w:type="spellStart"/>
      <w:r>
        <w:t>Он-лайн</w:t>
      </w:r>
      <w:proofErr w:type="spellEnd"/>
      <w:r>
        <w:t xml:space="preserve"> занятие 2 Публичный доклад гимназии. Общественная оценка деятельности гимназии. Анализ документов.  </w:t>
      </w:r>
    </w:p>
    <w:p w:rsidR="00E10D76" w:rsidRDefault="00E10D76" w:rsidP="00A00120">
      <w:pPr>
        <w:pStyle w:val="a3"/>
        <w:jc w:val="both"/>
      </w:pPr>
      <w:r>
        <w:t xml:space="preserve">9 Сайт гимназии как средство Мастер-2 Сайт гимназии:  концепция, </w:t>
      </w:r>
    </w:p>
    <w:p w:rsidR="00E10D76" w:rsidRDefault="00E10D76" w:rsidP="00A00120">
      <w:pPr>
        <w:pStyle w:val="a3"/>
        <w:jc w:val="both"/>
      </w:pPr>
      <w:r>
        <w:t xml:space="preserve">информационной открытости и прозрачности образовательного учреждения класс воплощение, развитие.  </w:t>
      </w:r>
    </w:p>
    <w:p w:rsidR="00E10D76" w:rsidRDefault="00E10D76" w:rsidP="00A00120">
      <w:pPr>
        <w:pStyle w:val="a3"/>
        <w:jc w:val="both"/>
      </w:pPr>
      <w:r>
        <w:t xml:space="preserve">10 Презентация </w:t>
      </w:r>
      <w:proofErr w:type="spellStart"/>
      <w:r>
        <w:t>РИДа</w:t>
      </w:r>
      <w:proofErr w:type="spellEnd"/>
      <w:r>
        <w:t xml:space="preserve"> </w:t>
      </w:r>
      <w:proofErr w:type="spellStart"/>
      <w:r>
        <w:t>Он-лайн</w:t>
      </w:r>
      <w:proofErr w:type="spellEnd"/>
      <w:r>
        <w:t xml:space="preserve"> занятие 2 Результаты  деятельности. Самооценка IT-компетенции, заполнение карты самооценки  </w:t>
      </w:r>
    </w:p>
    <w:p w:rsidR="00E10D76" w:rsidRDefault="00E10D76" w:rsidP="00A00120">
      <w:pPr>
        <w:pStyle w:val="a3"/>
        <w:jc w:val="both"/>
      </w:pPr>
      <w:r>
        <w:t xml:space="preserve">Программа стажировки  по направлению  «Развитие </w:t>
      </w:r>
      <w:proofErr w:type="spellStart"/>
      <w:r>
        <w:t>медиакомпетентности</w:t>
      </w:r>
      <w:proofErr w:type="spellEnd"/>
      <w:r>
        <w:t xml:space="preserve">  управленческих кадров» </w:t>
      </w:r>
    </w:p>
    <w:p w:rsidR="00E10D76" w:rsidRDefault="00E10D76" w:rsidP="00A00120">
      <w:pPr>
        <w:pStyle w:val="a3"/>
        <w:jc w:val="both"/>
      </w:pPr>
      <w:r>
        <w:lastRenderedPageBreak/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Тема Форма занятия Кол-во  часов Содержание работы </w:t>
      </w:r>
    </w:p>
    <w:p w:rsidR="00E10D76" w:rsidRDefault="00E10D76" w:rsidP="00A00120">
      <w:pPr>
        <w:pStyle w:val="a3"/>
        <w:jc w:val="both"/>
      </w:pPr>
      <w:r>
        <w:t xml:space="preserve">1. ИКТ в педагогическом процессе. Информационно-образовательное пространство профильной школы.  Тренинг «Знакомство» Круглый стол тренинг 2 </w:t>
      </w:r>
      <w:proofErr w:type="spellStart"/>
      <w:r>
        <w:t>2</w:t>
      </w:r>
      <w:proofErr w:type="spellEnd"/>
      <w:r>
        <w:t xml:space="preserve"> Современные ИКТ средства и информационные ресурсы. </w:t>
      </w:r>
      <w:proofErr w:type="spellStart"/>
      <w:proofErr w:type="gramStart"/>
      <w:r>
        <w:t>I</w:t>
      </w:r>
      <w:proofErr w:type="gramEnd"/>
      <w:r>
        <w:t>Т-компетентность</w:t>
      </w:r>
      <w:proofErr w:type="spellEnd"/>
      <w:r>
        <w:t xml:space="preserve"> педагога как необходимое условие успешности модернизации образования. Характеристика многомерного  реально-виртуального  пространства профильной школы.  Установление контакта в группе </w:t>
      </w:r>
    </w:p>
    <w:p w:rsidR="00E10D76" w:rsidRDefault="00E10D76" w:rsidP="00A00120">
      <w:pPr>
        <w:pStyle w:val="a3"/>
        <w:jc w:val="both"/>
      </w:pPr>
      <w:r>
        <w:t xml:space="preserve">2 Проектирование личной информационной среды педагога.  Аукцион идей Проектировочные тренинги «команд-формирований». Мастер-класс Дистанционное занятие тренинг 1 </w:t>
      </w:r>
      <w:proofErr w:type="spellStart"/>
      <w:r>
        <w:t>1</w:t>
      </w:r>
      <w:proofErr w:type="spellEnd"/>
      <w:r>
        <w:t xml:space="preserve"> 2 Личное информационное пространство педагога как часть информационно-образовательного  пространства гимназии.  Выбор индивидуальной образовательной программы (ИОП) Организация группового взаимодействия </w:t>
      </w:r>
    </w:p>
    <w:p w:rsidR="00E10D76" w:rsidRDefault="00E10D76" w:rsidP="00A00120">
      <w:pPr>
        <w:pStyle w:val="a3"/>
        <w:jc w:val="both"/>
      </w:pPr>
      <w:r>
        <w:t xml:space="preserve">3 Создание открытого образовательного пространства  WEB-гимназии: - член Ассоциации РОО АПИ БГУ; - член Ассоциации «Гимназический союз России», «Байкальская </w:t>
      </w:r>
      <w:proofErr w:type="spellStart"/>
      <w:r>
        <w:t>ЛиГа</w:t>
      </w:r>
      <w:proofErr w:type="spellEnd"/>
      <w:r>
        <w:t xml:space="preserve">»; - участник Международной исследовательской программы «Будущее за ИКТ!» (2009-2012гг.) </w:t>
      </w:r>
      <w:proofErr w:type="gramStart"/>
      <w:r>
        <w:t>-у</w:t>
      </w:r>
      <w:proofErr w:type="gramEnd"/>
      <w:r>
        <w:t xml:space="preserve">частие в дистанционных презентация     4 Опыт участия в сетевом взаимодействии. </w:t>
      </w:r>
    </w:p>
    <w:p w:rsidR="00E10D76" w:rsidRDefault="00E10D76" w:rsidP="00A00120">
      <w:pPr>
        <w:pStyle w:val="a3"/>
        <w:jc w:val="both"/>
      </w:pPr>
      <w:proofErr w:type="gramStart"/>
      <w:r>
        <w:t>проектах</w:t>
      </w:r>
      <w:proofErr w:type="gramEnd"/>
      <w:r>
        <w:t xml:space="preserve">, олимпиадах, конкурсах. </w:t>
      </w:r>
    </w:p>
    <w:p w:rsidR="00E10D76" w:rsidRDefault="00E10D76" w:rsidP="00A00120">
      <w:pPr>
        <w:pStyle w:val="a3"/>
        <w:jc w:val="both"/>
      </w:pPr>
      <w:r>
        <w:t xml:space="preserve">4 Использование ИКТ в управленческой деятельности:  1.Автоматизированная система управления или АСУ </w:t>
      </w:r>
      <w:proofErr w:type="gramStart"/>
      <w:r>
        <w:t>-с</w:t>
      </w:r>
      <w:proofErr w:type="gramEnd"/>
      <w:r>
        <w:t>истематизация данных о сотрудниках и учащихся;   оперативный сбор, учет и анализ результатов учебной деятельности учащихся (электронные дневники, журналы и пр.);   -автоматизация вопросов планирования и организации учебного процесса (электронная учительская);   2. Система аттестации и тестирования достижений результатов обучения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 xml:space="preserve">лектронные </w:t>
      </w:r>
      <w:proofErr w:type="spellStart"/>
      <w:r>
        <w:t>КИМы</w:t>
      </w:r>
      <w:proofErr w:type="spellEnd"/>
      <w:r>
        <w:t xml:space="preserve">); Семинар 10 Опыт использования ИКТ администрацией ОУ.  Электронный документооборот. </w:t>
      </w:r>
    </w:p>
    <w:p w:rsidR="00E10D76" w:rsidRDefault="00E10D76" w:rsidP="00A00120">
      <w:pPr>
        <w:pStyle w:val="a3"/>
        <w:jc w:val="both"/>
      </w:pPr>
      <w:r>
        <w:t xml:space="preserve">5 Электронный методический кабинет как  средство управления повышением профессионального мастерства учителей. Практикум 4 Программный комплекс, предназначенный для размещения учебно-методических материалов, единых баз данных для последующего просмотра, изучения и корректировки. </w:t>
      </w:r>
    </w:p>
    <w:p w:rsidR="00E10D76" w:rsidRDefault="00E10D76" w:rsidP="00A00120">
      <w:pPr>
        <w:pStyle w:val="a3"/>
        <w:jc w:val="both"/>
      </w:pPr>
      <w:r>
        <w:t xml:space="preserve">6 Электронное </w:t>
      </w:r>
      <w:proofErr w:type="spellStart"/>
      <w:r>
        <w:t>портфолио</w:t>
      </w:r>
      <w:proofErr w:type="spellEnd"/>
      <w:r>
        <w:t xml:space="preserve"> учителя и  электронное </w:t>
      </w:r>
      <w:proofErr w:type="spellStart"/>
      <w:r>
        <w:t>портфолио</w:t>
      </w:r>
      <w:proofErr w:type="spellEnd"/>
      <w:r>
        <w:t xml:space="preserve"> учащихся  как презентация  их достижений</w:t>
      </w:r>
      <w:proofErr w:type="gramStart"/>
      <w:r>
        <w:t>.</w:t>
      </w:r>
      <w:proofErr w:type="gramEnd"/>
      <w:r>
        <w:t xml:space="preserve">   </w:t>
      </w:r>
      <w:proofErr w:type="gramStart"/>
      <w:r>
        <w:t>п</w:t>
      </w:r>
      <w:proofErr w:type="gramEnd"/>
      <w:r>
        <w:t xml:space="preserve">рактикум 4 Содержание и структура </w:t>
      </w:r>
      <w:proofErr w:type="spellStart"/>
      <w:r>
        <w:t>Портфолио</w:t>
      </w:r>
      <w:proofErr w:type="spellEnd"/>
      <w:r>
        <w:t xml:space="preserve"> учителя и учащегося. </w:t>
      </w:r>
    </w:p>
    <w:p w:rsidR="00E10D76" w:rsidRDefault="00E10D76" w:rsidP="00A00120">
      <w:pPr>
        <w:pStyle w:val="a3"/>
        <w:jc w:val="both"/>
      </w:pPr>
      <w:r>
        <w:t xml:space="preserve">7 Электронный паспорт гимназии </w:t>
      </w:r>
      <w:proofErr w:type="spellStart"/>
      <w:r>
        <w:t>Он-лайн</w:t>
      </w:r>
      <w:proofErr w:type="spellEnd"/>
      <w:r>
        <w:t xml:space="preserve"> занятие 2 Мониторинг качества и результатов образовательной деятельности </w:t>
      </w:r>
    </w:p>
    <w:p w:rsidR="00E10D76" w:rsidRDefault="00E10D76" w:rsidP="00A00120">
      <w:pPr>
        <w:pStyle w:val="a3"/>
        <w:jc w:val="both"/>
      </w:pPr>
      <w:r>
        <w:t>8 Информационно-образовательное пространство гимназии – площадка для формирования менеджерских навыков руководителя Круглый стол 2 Внедрение цифровых технологий в деятельность АУ</w:t>
      </w:r>
      <w:proofErr w:type="gramStart"/>
      <w:r>
        <w:t>П-</w:t>
      </w:r>
      <w:proofErr w:type="gramEnd"/>
      <w:r>
        <w:t xml:space="preserve">   эффективное и качественное выполнение управляющих функций </w:t>
      </w:r>
    </w:p>
    <w:p w:rsidR="00E10D76" w:rsidRDefault="00E10D76" w:rsidP="00A00120">
      <w:pPr>
        <w:pStyle w:val="a3"/>
        <w:jc w:val="both"/>
      </w:pPr>
      <w:r>
        <w:t xml:space="preserve">9 Презентация </w:t>
      </w:r>
      <w:proofErr w:type="spellStart"/>
      <w:r>
        <w:t>РИДа</w:t>
      </w:r>
      <w:proofErr w:type="spellEnd"/>
      <w:r>
        <w:t xml:space="preserve"> </w:t>
      </w:r>
      <w:proofErr w:type="spellStart"/>
      <w:r>
        <w:t>Он-лайн</w:t>
      </w:r>
      <w:proofErr w:type="spellEnd"/>
      <w:r>
        <w:t xml:space="preserve"> занятие 2 Результаты  деятельности. Самооценка IT-компетенции, </w:t>
      </w:r>
    </w:p>
    <w:p w:rsidR="00E10D76" w:rsidRDefault="00E10D76" w:rsidP="00A00120">
      <w:pPr>
        <w:pStyle w:val="a3"/>
        <w:jc w:val="both"/>
      </w:pPr>
      <w:r>
        <w:t xml:space="preserve">заполнение карты самооценки  </w:t>
      </w:r>
    </w:p>
    <w:p w:rsidR="00E10D76" w:rsidRDefault="00E10D76" w:rsidP="00A00120">
      <w:pPr>
        <w:pStyle w:val="a3"/>
        <w:jc w:val="both"/>
      </w:pPr>
      <w:r>
        <w:t xml:space="preserve">2.3. Способы оценки результатов стажировки. </w:t>
      </w:r>
    </w:p>
    <w:p w:rsidR="00E10D76" w:rsidRDefault="00E10D76" w:rsidP="00A00120">
      <w:pPr>
        <w:pStyle w:val="a3"/>
        <w:jc w:val="both"/>
      </w:pPr>
      <w:r>
        <w:lastRenderedPageBreak/>
        <w:t xml:space="preserve">      Наша программа подготовки стажеров предусматривает, прежде всего,  </w:t>
      </w:r>
      <w:proofErr w:type="spellStart"/>
      <w:r>
        <w:t>субъектность</w:t>
      </w:r>
      <w:proofErr w:type="spellEnd"/>
      <w:r>
        <w:t xml:space="preserve"> учителей в выборе направления подготовки,  самостоятельность под патронажем мастера при разработке проекта  по расширению реально-виртуального образовательного пространства, самостоятельность при реализации проекта в нашей гимназии и его презентации. Система оценки результатов как внешняя, так и внутренняя, таким образом, должна оценивать, на наш взгляд, </w:t>
      </w:r>
      <w:proofErr w:type="spellStart"/>
      <w:r>
        <w:t>сформированность</w:t>
      </w:r>
      <w:proofErr w:type="spellEnd"/>
      <w:r>
        <w:t xml:space="preserve"> указанного качества личности педагога. На сегодняшний день исходной для построения систем оценки эффективности обучения является модель </w:t>
      </w:r>
      <w:proofErr w:type="spellStart"/>
      <w:r>
        <w:t>Киркпатрика</w:t>
      </w:r>
      <w:proofErr w:type="spellEnd"/>
      <w:r>
        <w:t xml:space="preserve"> (</w:t>
      </w:r>
      <w:proofErr w:type="spellStart"/>
      <w:r>
        <w:t>Donald</w:t>
      </w:r>
      <w:proofErr w:type="spellEnd"/>
      <w:r>
        <w:t xml:space="preserve"> </w:t>
      </w:r>
      <w:proofErr w:type="spellStart"/>
      <w:r>
        <w:t>Kirkpatrick</w:t>
      </w:r>
      <w:proofErr w:type="spellEnd"/>
      <w:r>
        <w:t xml:space="preserve">). Мы, опираясь на данную модель, выделяем три  уровня оценки:  </w:t>
      </w:r>
    </w:p>
    <w:p w:rsidR="00E10D76" w:rsidRDefault="00E10D76" w:rsidP="00A00120">
      <w:pPr>
        <w:pStyle w:val="a3"/>
        <w:jc w:val="both"/>
      </w:pPr>
      <w:r>
        <w:t>1. Уровень реакций для получения обратной связи.  Главное, что нас интересует на этом уровне (при любых способах оценки) – эмоциональное состояние стажеров, интерес, внимание, их мнение о качестве  информационно-образовательного пространства. Т.е., выявляется субъективная оценка (методики: анкетирование, групповое обсуждение в форме круглого стола,  интервью с корреспондентами информационного центра гимназии, коллаж, мишень или «</w:t>
      </w:r>
      <w:proofErr w:type="spellStart"/>
      <w:r>
        <w:t>дартс</w:t>
      </w:r>
      <w:proofErr w:type="spellEnd"/>
      <w:r>
        <w:t xml:space="preserve">», «барометр»). </w:t>
      </w:r>
    </w:p>
    <w:p w:rsidR="00E10D76" w:rsidRDefault="00E10D76" w:rsidP="00A00120">
      <w:pPr>
        <w:pStyle w:val="a3"/>
        <w:jc w:val="both"/>
      </w:pPr>
      <w:r>
        <w:t xml:space="preserve">2. Уровень усвоения. Программа стажировки предусматривает </w:t>
      </w:r>
      <w:proofErr w:type="spellStart"/>
      <w:r>
        <w:t>деятельностное</w:t>
      </w:r>
      <w:proofErr w:type="spellEnd"/>
      <w:r>
        <w:t xml:space="preserve"> и рефлексивное погружение  курсанта в инновационный опыт. Поэтому на уровне усвоения оценивается, насколько усовершенствовались знания, развились умения и изменились установки участников, что они смогут использовать на своём рабочем месте. Оценить новообразования можно в сравнении с исходным уровнем знаний, умений, установок. (Методики: профессиональные и поведенческие тесты, тематические </w:t>
      </w:r>
      <w:proofErr w:type="spellStart"/>
      <w:r>
        <w:t>опросники</w:t>
      </w:r>
      <w:proofErr w:type="spellEnd"/>
      <w:r>
        <w:t>, контрольные упражнения, наблюдение и т.д</w:t>
      </w:r>
      <w:proofErr w:type="gramStart"/>
      <w:r>
        <w:t xml:space="preserve">.,). </w:t>
      </w:r>
      <w:proofErr w:type="gramEnd"/>
      <w:r>
        <w:t xml:space="preserve">Оцениваются индивидуальные результаты в формате электронного кабинета стажера. </w:t>
      </w:r>
    </w:p>
    <w:p w:rsidR="00E10D76" w:rsidRDefault="00E10D76" w:rsidP="00A00120">
      <w:pPr>
        <w:pStyle w:val="a3"/>
        <w:jc w:val="both"/>
      </w:pPr>
      <w:r>
        <w:t xml:space="preserve">3. Уровень результатов. Как и при любом обучении, результат стажировки может оцениваться </w:t>
      </w:r>
      <w:proofErr w:type="spellStart"/>
      <w:r>
        <w:t>отсроченно</w:t>
      </w:r>
      <w:proofErr w:type="spellEnd"/>
      <w:r>
        <w:t xml:space="preserve">, тем не менее, оценить необходимо результаты непосредственной работы стажера. </w:t>
      </w:r>
      <w:proofErr w:type="gramStart"/>
      <w:r>
        <w:t xml:space="preserve">Все образовательные события имеют  ориентацию на конечный продукт: защиту внедренческого проекта или создание   педагогической системы в виде </w:t>
      </w:r>
      <w:proofErr w:type="spellStart"/>
      <w:r>
        <w:t>РИДа</w:t>
      </w:r>
      <w:proofErr w:type="spellEnd"/>
      <w:r>
        <w:t xml:space="preserve"> (учебно-методического комплекса – открытой системы с учетом постоянного пополнения: бумажные издания, электронные учебники, компьютерные обучающие программы, аудио и </w:t>
      </w:r>
      <w:proofErr w:type="spellStart"/>
      <w:r>
        <w:t>видео-учебно-информационные</w:t>
      </w:r>
      <w:proofErr w:type="spellEnd"/>
      <w:r>
        <w:t xml:space="preserve"> материалы, лабораторные практикумы, тренажеры, тренинги, мастер-классы, информационные базы данных, навигаторы, батареи тестов, записи проектных семинаров, программы </w:t>
      </w:r>
      <w:proofErr w:type="spellStart"/>
      <w:r>
        <w:t>вебинаров</w:t>
      </w:r>
      <w:proofErr w:type="spellEnd"/>
      <w:r>
        <w:t xml:space="preserve">, сценарии проведения видеоконференцсвязи и пр.), которые  </w:t>
      </w:r>
      <w:proofErr w:type="gramEnd"/>
    </w:p>
    <w:p w:rsidR="00E10D76" w:rsidRDefault="00E10D76" w:rsidP="00A00120">
      <w:pPr>
        <w:pStyle w:val="a3"/>
        <w:jc w:val="both"/>
      </w:pPr>
      <w:r>
        <w:t xml:space="preserve">размещаются  на сайте  гимназии, - виртуальной  площадке  </w:t>
      </w:r>
      <w:proofErr w:type="spellStart"/>
      <w:proofErr w:type="gramStart"/>
      <w:r>
        <w:t>пре-зентации</w:t>
      </w:r>
      <w:proofErr w:type="spellEnd"/>
      <w:proofErr w:type="gramEnd"/>
      <w:r>
        <w:t xml:space="preserve"> и обмена опытом </w:t>
      </w:r>
    </w:p>
    <w:p w:rsidR="00E10D76" w:rsidRDefault="00E10D76" w:rsidP="00A00120">
      <w:pPr>
        <w:pStyle w:val="a3"/>
        <w:jc w:val="both"/>
      </w:pPr>
      <w:r>
        <w:t xml:space="preserve">        В отсроченных характеристиках предлагается оценить личностный рост педагога, установление сетевых связей в педагогическом сообществе (через свой </w:t>
      </w:r>
      <w:proofErr w:type="spellStart"/>
      <w:r>
        <w:t>блог</w:t>
      </w:r>
      <w:proofErr w:type="spellEnd"/>
      <w:r>
        <w:t xml:space="preserve"> или сайт, через </w:t>
      </w:r>
      <w:proofErr w:type="spellStart"/>
      <w:r>
        <w:t>вебинары</w:t>
      </w:r>
      <w:proofErr w:type="spellEnd"/>
      <w:r>
        <w:t xml:space="preserve">), повышение уровня удовлетворенности образовательными услугами стажера на рабочем месте, привлеченными ресурсами. </w:t>
      </w:r>
    </w:p>
    <w:p w:rsidR="00E10D76" w:rsidRDefault="00E10D76" w:rsidP="00A00120">
      <w:pPr>
        <w:pStyle w:val="a3"/>
        <w:jc w:val="both"/>
      </w:pPr>
      <w:r>
        <w:t xml:space="preserve">Приложение 1. </w:t>
      </w:r>
    </w:p>
    <w:p w:rsidR="00E10D76" w:rsidRDefault="00E10D76" w:rsidP="00A00120">
      <w:pPr>
        <w:pStyle w:val="a3"/>
        <w:jc w:val="both"/>
      </w:pPr>
      <w:r>
        <w:t xml:space="preserve">Анкета оценки эффективности стажировки </w:t>
      </w:r>
    </w:p>
    <w:p w:rsidR="00E10D76" w:rsidRDefault="00E10D76" w:rsidP="00A00120">
      <w:pPr>
        <w:pStyle w:val="a3"/>
        <w:jc w:val="both"/>
      </w:pPr>
      <w:r>
        <w:t xml:space="preserve">Фамилия, имя __________________________________________________________ Должность __________________________ Подразделение _____________________ Название стажировки ______________________________________________________ </w:t>
      </w:r>
    </w:p>
    <w:p w:rsidR="00E10D76" w:rsidRDefault="00E10D76" w:rsidP="00A00120">
      <w:pPr>
        <w:pStyle w:val="a3"/>
        <w:jc w:val="both"/>
      </w:pPr>
      <w:r>
        <w:lastRenderedPageBreak/>
        <w:t xml:space="preserve">Уважаемые коллеги! </w:t>
      </w:r>
    </w:p>
    <w:p w:rsidR="00E10D76" w:rsidRDefault="00E10D76" w:rsidP="00A00120">
      <w:pPr>
        <w:pStyle w:val="a3"/>
        <w:jc w:val="both"/>
      </w:pPr>
      <w:r>
        <w:t xml:space="preserve">Просим ответить на вопросы анкеты: Ваше мнение важно для нас. Ваши отзывы помогут сделать нашу совместную работу еще более эффективной. Все Ваши предложения и пожелания будут учтены при составлении программы дальнейшего обучения.  </w:t>
      </w:r>
    </w:p>
    <w:p w:rsidR="00E10D76" w:rsidRDefault="00E10D76" w:rsidP="00A00120">
      <w:pPr>
        <w:pStyle w:val="a3"/>
        <w:jc w:val="both"/>
      </w:pPr>
      <w:r>
        <w:t xml:space="preserve">1. Насколько важной для Вас была тема стажировки?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Важной  http://hrm.ru/icons/ecblank.gifТрудно сказать  http://hrm.ru/icons/ecblank.gif</w:t>
      </w:r>
      <w:proofErr w:type="gramStart"/>
      <w:r>
        <w:t>Не</w:t>
      </w:r>
      <w:proofErr w:type="gramEnd"/>
      <w:r>
        <w:t xml:space="preserve"> важной </w:t>
      </w:r>
    </w:p>
    <w:p w:rsidR="00E10D76" w:rsidRDefault="00E10D76" w:rsidP="00A00120">
      <w:pPr>
        <w:pStyle w:val="a3"/>
        <w:jc w:val="both"/>
      </w:pPr>
      <w:r>
        <w:t xml:space="preserve">2. Узнали ли Вы что-нибудь новое для себя?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Да http://hrm.ru/icons/ecblank.</w:t>
      </w:r>
      <w:proofErr w:type="gramStart"/>
      <w:r>
        <w:t>gif</w:t>
      </w:r>
      <w:proofErr w:type="gramEnd"/>
      <w:r>
        <w:t>нет http://hrm.ru/icons/ecblank.gifhttp://hrm.ru/icons/ecblank.gif</w:t>
      </w:r>
    </w:p>
    <w:p w:rsidR="00E10D76" w:rsidRDefault="00E10D76" w:rsidP="00A00120">
      <w:pPr>
        <w:pStyle w:val="a3"/>
        <w:jc w:val="both"/>
      </w:pPr>
      <w:r>
        <w:t xml:space="preserve">Если да </w:t>
      </w:r>
      <w:proofErr w:type="gramStart"/>
      <w:r>
        <w:t>то</w:t>
      </w:r>
      <w:proofErr w:type="gramEnd"/>
      <w:r>
        <w:t xml:space="preserve"> что именно? </w:t>
      </w:r>
    </w:p>
    <w:p w:rsidR="00E10D76" w:rsidRDefault="00E10D76" w:rsidP="00A00120">
      <w:pPr>
        <w:pStyle w:val="a3"/>
        <w:jc w:val="both"/>
      </w:pPr>
      <w:r>
        <w:t xml:space="preserve">________________________________________________________________ </w:t>
      </w:r>
    </w:p>
    <w:p w:rsidR="00E10D76" w:rsidRDefault="00E10D76" w:rsidP="00A00120">
      <w:pPr>
        <w:pStyle w:val="a3"/>
        <w:jc w:val="both"/>
      </w:pPr>
      <w:r>
        <w:t xml:space="preserve">3. Сможете ли Вы применить полученные знания на практике?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Да http://hrm.ru/icons/ecblank.</w:t>
      </w:r>
      <w:proofErr w:type="gramStart"/>
      <w:r>
        <w:t>gif</w:t>
      </w:r>
      <w:proofErr w:type="gramEnd"/>
      <w:r>
        <w:t xml:space="preserve">Возможно http://hrm.ru/icons/ecblank.gifНет </w:t>
      </w:r>
    </w:p>
    <w:p w:rsidR="00E10D76" w:rsidRDefault="00E10D76" w:rsidP="00A00120">
      <w:pPr>
        <w:pStyle w:val="a3"/>
        <w:jc w:val="both"/>
      </w:pPr>
      <w:r>
        <w:t xml:space="preserve">4. Оцените насыщенность программы новой информацией: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Высокая http://hrm.ru/icons/ecblank.</w:t>
      </w:r>
      <w:proofErr w:type="gramStart"/>
      <w:r>
        <w:t>gif</w:t>
      </w:r>
      <w:proofErr w:type="gramEnd"/>
      <w:r>
        <w:t xml:space="preserve">Средняя  http://hrm.ru/icons/ecblank.gifНизкая </w:t>
      </w:r>
    </w:p>
    <w:p w:rsidR="00E10D76" w:rsidRDefault="00E10D76" w:rsidP="00A00120">
      <w:pPr>
        <w:pStyle w:val="a3"/>
        <w:jc w:val="both"/>
      </w:pPr>
      <w:r>
        <w:t xml:space="preserve">5. Насколько последовательно и логично был изложен материал? Отметьте на шкале от 0 до 10 </w:t>
      </w:r>
    </w:p>
    <w:p w:rsidR="00E10D76" w:rsidRDefault="00E10D76" w:rsidP="00A00120">
      <w:pPr>
        <w:pStyle w:val="a3"/>
        <w:jc w:val="both"/>
      </w:pPr>
      <w:r>
        <w:t xml:space="preserve">0 http://hrm.ru/icons/ecblank.gifhttp://hrm.ru/icons/ecblank.gifhttp://hrm.ru/icons/ecblank.gifhttp://hrm.ru/icons/ecblank.gifhttp://hrm.ru/icons/ecblank.gifhttp://hrm.ru/icons/ecblank.gifhttp://hrm.ru/icons/ecblank.gifhttp://hrm.ru/icons/ecblank.gifhttp://hrm.ru/icons/ecblank.gif10 </w:t>
      </w:r>
    </w:p>
    <w:p w:rsidR="00E10D76" w:rsidRDefault="00E10D76" w:rsidP="00A00120">
      <w:pPr>
        <w:pStyle w:val="a3"/>
        <w:jc w:val="both"/>
      </w:pPr>
      <w:r>
        <w:t xml:space="preserve">6. Оцените объем изложенного материала: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Недостаточно http://hrm.ru/icons/ecblank.</w:t>
      </w:r>
      <w:proofErr w:type="gramStart"/>
      <w:r>
        <w:t>gif</w:t>
      </w:r>
      <w:proofErr w:type="gramEnd"/>
      <w:r>
        <w:t xml:space="preserve">Достаточно http://hrm.ru/icons/ecblank.gifПеренасыщено </w:t>
      </w:r>
    </w:p>
    <w:p w:rsidR="00E10D76" w:rsidRDefault="00E10D76" w:rsidP="00A00120">
      <w:pPr>
        <w:pStyle w:val="a3"/>
        <w:jc w:val="both"/>
      </w:pPr>
      <w:r>
        <w:t xml:space="preserve">7. Насколько комфортно вы себя чувствовали во время проведения </w:t>
      </w:r>
    </w:p>
    <w:p w:rsidR="00E10D76" w:rsidRDefault="00E10D76" w:rsidP="00A00120">
      <w:pPr>
        <w:pStyle w:val="a3"/>
        <w:jc w:val="both"/>
      </w:pPr>
      <w:r>
        <w:lastRenderedPageBreak/>
        <w:t xml:space="preserve">стажировки? Отметьте на шкале от 0 до 10 </w:t>
      </w:r>
    </w:p>
    <w:p w:rsidR="00E10D76" w:rsidRDefault="00E10D76" w:rsidP="00A00120">
      <w:pPr>
        <w:pStyle w:val="a3"/>
        <w:jc w:val="both"/>
      </w:pPr>
      <w:r>
        <w:t xml:space="preserve">0 http://hrm.ru/icons/ecblank.gifhttp://hrm.ru/icons/ecblank.gifhttp://hrm.ru/icons/ecblank.gifhttp://hrm.ru/icons/ecblank.gifhttp://hrm.ru/icons/ecblank.gifhttp://hrm.ru/icons/ecblank.gifhttp://hrm.ru/icons/ecblank.gifhttp://hrm.ru/icons/ecblank.gifhttp://hrm.ru/icons/ecblank.gif10 </w:t>
      </w:r>
    </w:p>
    <w:p w:rsidR="00E10D76" w:rsidRDefault="00E10D76" w:rsidP="00A00120">
      <w:pPr>
        <w:pStyle w:val="a3"/>
        <w:jc w:val="both"/>
      </w:pPr>
      <w:r>
        <w:t xml:space="preserve">Комментарии: </w:t>
      </w:r>
    </w:p>
    <w:p w:rsidR="00E10D76" w:rsidRDefault="00E10D76" w:rsidP="00A00120">
      <w:pPr>
        <w:pStyle w:val="a3"/>
        <w:jc w:val="both"/>
      </w:pPr>
      <w:r>
        <w:t>________________________________________________________________</w:t>
      </w:r>
    </w:p>
    <w:p w:rsidR="00E10D76" w:rsidRDefault="00E10D76" w:rsidP="00A00120">
      <w:pPr>
        <w:pStyle w:val="a3"/>
        <w:jc w:val="both"/>
      </w:pPr>
      <w:r>
        <w:t xml:space="preserve">_________ </w:t>
      </w:r>
    </w:p>
    <w:p w:rsidR="00E10D76" w:rsidRDefault="00E10D76" w:rsidP="00A00120">
      <w:pPr>
        <w:pStyle w:val="a3"/>
        <w:jc w:val="both"/>
      </w:pPr>
      <w:r>
        <w:t xml:space="preserve">8. Насколько сложно Вам было воспринимать материал?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Легко  http://hrm.ru/icons/ecblank.</w:t>
      </w:r>
      <w:proofErr w:type="gramStart"/>
      <w:r>
        <w:t>gif</w:t>
      </w:r>
      <w:proofErr w:type="gramEnd"/>
      <w:r>
        <w:t xml:space="preserve">Нормально http://hrm.ru/icons/ecblank.gifТрудно </w:t>
      </w:r>
    </w:p>
    <w:p w:rsidR="00E10D76" w:rsidRDefault="00E10D76" w:rsidP="00A00120">
      <w:pPr>
        <w:pStyle w:val="a3"/>
        <w:jc w:val="both"/>
      </w:pPr>
      <w:r>
        <w:t xml:space="preserve">9. Оцените темп изложения материал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>Быстрый  http://hrm.ru/icons/ecblank.</w:t>
      </w:r>
      <w:proofErr w:type="gramStart"/>
      <w:r>
        <w:t>gif</w:t>
      </w:r>
      <w:proofErr w:type="gramEnd"/>
      <w:r>
        <w:t xml:space="preserve">Нормальный  http://hrm.ru/icons/ecblank.gifМедленный  </w:t>
      </w:r>
    </w:p>
    <w:p w:rsidR="00E10D76" w:rsidRDefault="00E10D76" w:rsidP="00A00120">
      <w:pPr>
        <w:pStyle w:val="a3"/>
        <w:jc w:val="both"/>
      </w:pPr>
      <w:r>
        <w:t xml:space="preserve">10. Насколько Вы удовлетворены работой мастера? Отметьте на шкале </w:t>
      </w:r>
      <w:proofErr w:type="gramStart"/>
      <w:r>
        <w:t>от</w:t>
      </w:r>
      <w:proofErr w:type="gramEnd"/>
      <w:r>
        <w:t xml:space="preserve"> </w:t>
      </w:r>
    </w:p>
    <w:p w:rsidR="00E10D76" w:rsidRDefault="00E10D76" w:rsidP="00A00120">
      <w:pPr>
        <w:pStyle w:val="a3"/>
        <w:jc w:val="both"/>
      </w:pPr>
      <w:r>
        <w:t xml:space="preserve">0 до 10 </w:t>
      </w:r>
    </w:p>
    <w:p w:rsidR="00E10D76" w:rsidRDefault="00E10D76" w:rsidP="00A00120">
      <w:pPr>
        <w:pStyle w:val="a3"/>
        <w:jc w:val="both"/>
      </w:pPr>
      <w:r>
        <w:t xml:space="preserve">0 http://hrm.ru/icons/ecblank.gifhttp://hrm.ru/icons/ecblank.gifhttp://hrm.ru/icons/ecblank.gifhttp://hrm.ru/icons/ecblank.gifhttp://hrm.ru/icons/ecblank.gifhttp://hrm.ru/icons/ecblank.gifhttp://hrm.ru/icons/ecblank.gifhttp://hrm.ru/icons/ecblank.gifhttp://hrm.ru/icons/ecblank.gif10 </w:t>
      </w:r>
    </w:p>
    <w:p w:rsidR="00E10D76" w:rsidRDefault="00E10D76" w:rsidP="00A00120">
      <w:pPr>
        <w:pStyle w:val="a3"/>
        <w:jc w:val="both"/>
      </w:pPr>
      <w:r>
        <w:t xml:space="preserve">Комментарии: </w:t>
      </w:r>
    </w:p>
    <w:p w:rsidR="00E10D76" w:rsidRDefault="00E10D76" w:rsidP="00A00120">
      <w:pPr>
        <w:pStyle w:val="a3"/>
        <w:jc w:val="both"/>
      </w:pPr>
      <w:r>
        <w:t>________________________________________________________________</w:t>
      </w:r>
    </w:p>
    <w:p w:rsidR="00E10D76" w:rsidRDefault="00E10D76" w:rsidP="00A00120">
      <w:pPr>
        <w:pStyle w:val="a3"/>
        <w:jc w:val="both"/>
      </w:pPr>
      <w:r>
        <w:t xml:space="preserve">______________ </w:t>
      </w:r>
    </w:p>
    <w:p w:rsidR="00E10D76" w:rsidRDefault="00E10D76" w:rsidP="00A00120">
      <w:pPr>
        <w:pStyle w:val="a3"/>
        <w:jc w:val="both"/>
      </w:pPr>
      <w:r>
        <w:t xml:space="preserve">11. Кому еще из ваших коллег будет полезно принять участие </w:t>
      </w:r>
      <w:proofErr w:type="gramStart"/>
      <w:r>
        <w:t>в</w:t>
      </w:r>
      <w:proofErr w:type="gramEnd"/>
      <w:r>
        <w:t xml:space="preserve"> такой </w:t>
      </w:r>
    </w:p>
    <w:p w:rsidR="00E10D76" w:rsidRDefault="00E10D76" w:rsidP="00A00120">
      <w:pPr>
        <w:pStyle w:val="a3"/>
        <w:jc w:val="both"/>
      </w:pPr>
      <w:r>
        <w:t xml:space="preserve">стажировке? </w:t>
      </w:r>
    </w:p>
    <w:p w:rsidR="00E10D76" w:rsidRDefault="00E10D76" w:rsidP="00A00120">
      <w:pPr>
        <w:pStyle w:val="a3"/>
        <w:jc w:val="both"/>
      </w:pPr>
      <w:r>
        <w:t>http://hrm.ru/icons/ecblank.gif</w:t>
      </w:r>
    </w:p>
    <w:p w:rsidR="00E10D76" w:rsidRDefault="00E10D76" w:rsidP="00A00120">
      <w:pPr>
        <w:pStyle w:val="a3"/>
        <w:jc w:val="both"/>
      </w:pPr>
      <w:r>
        <w:t xml:space="preserve">12. Что бы вы посоветовали изменить в программе? </w:t>
      </w:r>
    </w:p>
    <w:p w:rsidR="00E10D76" w:rsidRDefault="00E10D76" w:rsidP="00A00120">
      <w:pPr>
        <w:pStyle w:val="a3"/>
        <w:jc w:val="both"/>
      </w:pPr>
      <w:r>
        <w:t xml:space="preserve">___________________________________________________ </w:t>
      </w:r>
    </w:p>
    <w:p w:rsidR="00E10D76" w:rsidRDefault="00E10D76" w:rsidP="00A00120">
      <w:pPr>
        <w:pStyle w:val="a3"/>
        <w:jc w:val="both"/>
      </w:pPr>
      <w:r>
        <w:t xml:space="preserve">13. Что вам особенно понравилось в стажировке? </w:t>
      </w:r>
    </w:p>
    <w:p w:rsidR="00E10D76" w:rsidRDefault="00E10D76" w:rsidP="00A00120">
      <w:pPr>
        <w:pStyle w:val="a3"/>
        <w:jc w:val="both"/>
      </w:pPr>
      <w:r>
        <w:lastRenderedPageBreak/>
        <w:t xml:space="preserve">______________________________________________________ </w:t>
      </w:r>
    </w:p>
    <w:p w:rsidR="00E10D76" w:rsidRDefault="00E10D76" w:rsidP="00A00120">
      <w:pPr>
        <w:pStyle w:val="a3"/>
        <w:jc w:val="both"/>
      </w:pPr>
      <w:proofErr w:type="spellStart"/>
      <w:r>
        <w:t>Тьютор</w:t>
      </w:r>
      <w:proofErr w:type="spellEnd"/>
      <w:r>
        <w:t xml:space="preserve">_____________________________ Дата________________________________ </w:t>
      </w:r>
    </w:p>
    <w:p w:rsidR="00E10D76" w:rsidRDefault="00E10D76" w:rsidP="00A00120">
      <w:pPr>
        <w:pStyle w:val="a3"/>
        <w:jc w:val="both"/>
      </w:pPr>
      <w:r>
        <w:t xml:space="preserve">Приложение 2.  </w:t>
      </w:r>
    </w:p>
    <w:p w:rsidR="00E10D76" w:rsidRDefault="00E10D76" w:rsidP="00A00120">
      <w:pPr>
        <w:pStyle w:val="a3"/>
        <w:jc w:val="both"/>
      </w:pPr>
      <w:r>
        <w:t xml:space="preserve">Тезаурус </w:t>
      </w:r>
    </w:p>
    <w:p w:rsidR="00E10D76" w:rsidRDefault="00E10D76" w:rsidP="00A00120">
      <w:pPr>
        <w:pStyle w:val="a3"/>
        <w:jc w:val="both"/>
      </w:pPr>
      <w:r>
        <w:t xml:space="preserve">Обучение в группе - обучение в процессе выполнения задач, поставленных перед группой сотрудников за счет общения, выполнения групповых поручений. </w:t>
      </w:r>
    </w:p>
    <w:p w:rsidR="00E10D76" w:rsidRDefault="00E10D76" w:rsidP="00A00120">
      <w:pPr>
        <w:pStyle w:val="a3"/>
        <w:jc w:val="both"/>
      </w:pPr>
      <w:r>
        <w:t xml:space="preserve">Педагогические мастерские - обучение в процессе совместной разработки образцов профессиональной деятельности  под руководством одного из наиболее опытных и знающих учителей. </w:t>
      </w:r>
    </w:p>
    <w:p w:rsidR="00E10D76" w:rsidRDefault="00E10D76" w:rsidP="00A00120">
      <w:pPr>
        <w:pStyle w:val="a3"/>
        <w:jc w:val="both"/>
      </w:pPr>
      <w:proofErr w:type="spellStart"/>
      <w:r>
        <w:t>Супервизии</w:t>
      </w:r>
      <w:proofErr w:type="spellEnd"/>
      <w:r>
        <w:t xml:space="preserve"> - мероприятия, проведенные учителем для коллег или описанные им проблемные ситуации, которые рассматриваются и анализируются совместно с опытными коллегами, благодаря чему учитель получает объективную информацию для более полного и объективного видения своей собственной деятельности. </w:t>
      </w:r>
    </w:p>
    <w:p w:rsidR="00E10D76" w:rsidRDefault="00E10D76" w:rsidP="00A00120">
      <w:pPr>
        <w:pStyle w:val="a3"/>
        <w:jc w:val="both"/>
      </w:pPr>
      <w:r>
        <w:t xml:space="preserve">Стажеры обучаются  с отрывом от </w:t>
      </w:r>
      <w:proofErr w:type="gramStart"/>
      <w:r>
        <w:t>своих</w:t>
      </w:r>
      <w:proofErr w:type="gramEnd"/>
      <w:r>
        <w:t xml:space="preserve"> ОУ, но виртуально имеют возможность опираться на опыт своего ОУ, формы и методы обучения вне рабочего места </w:t>
      </w:r>
    </w:p>
    <w:p w:rsidR="00E10D76" w:rsidRDefault="00E10D76" w:rsidP="00A00120">
      <w:pPr>
        <w:pStyle w:val="a3"/>
        <w:jc w:val="both"/>
      </w:pPr>
      <w:r>
        <w:t xml:space="preserve">Экспертиза и контроль равного </w:t>
      </w:r>
      <w:proofErr w:type="gramStart"/>
      <w:r>
        <w:t>равным</w:t>
      </w:r>
      <w:proofErr w:type="gramEnd"/>
      <w:r>
        <w:t xml:space="preserve"> - обучение в процессе экспертизы и оценки работы другого сотрудника равного по статусу. </w:t>
      </w:r>
    </w:p>
    <w:p w:rsidR="00E10D76" w:rsidRDefault="00E10D76" w:rsidP="00A00120">
      <w:pPr>
        <w:pStyle w:val="a3"/>
        <w:jc w:val="both"/>
      </w:pPr>
      <w:r>
        <w:t xml:space="preserve">Круглые и дискуссионные столы по проблемам - обучение в ходе организуемых дискуссий по проблемам введения ФГОС: самостоятельных выступлений и выслушивания различных альтернативных точек зрения. </w:t>
      </w:r>
    </w:p>
    <w:p w:rsidR="00E10D76" w:rsidRDefault="00E10D76" w:rsidP="00A00120">
      <w:pPr>
        <w:pStyle w:val="a3"/>
        <w:jc w:val="both"/>
      </w:pPr>
      <w:r>
        <w:t xml:space="preserve">Проблемно-деловые игры - обучение в ходе решения актуальной проблемы в процессе специально организованной игровой деятельности. </w:t>
      </w:r>
    </w:p>
    <w:p w:rsidR="00E10D76" w:rsidRDefault="00E10D76" w:rsidP="00A00120">
      <w:pPr>
        <w:pStyle w:val="a3"/>
        <w:jc w:val="both"/>
      </w:pPr>
      <w:r>
        <w:t xml:space="preserve">Рефлексивно-ролевые игры - обучение в ходе ролевой игры с помощью переоценки (рефлексии) чьего-либо или собственного опыта деятельности по совместно разработанным критериям его эффективности. </w:t>
      </w:r>
    </w:p>
    <w:p w:rsidR="00E10D76" w:rsidRDefault="00E10D76" w:rsidP="00A00120">
      <w:pPr>
        <w:pStyle w:val="a3"/>
        <w:jc w:val="both"/>
      </w:pPr>
      <w:r>
        <w:t xml:space="preserve">Тренинги  - обучение в группе в процессе специально организованных упражнений, закрепляющих вырабатываемые умения, например, по общению, ведению дискуссий и т.д. </w:t>
      </w:r>
    </w:p>
    <w:p w:rsidR="00E10D76" w:rsidRDefault="00E10D76" w:rsidP="00A00120">
      <w:pPr>
        <w:pStyle w:val="a3"/>
        <w:jc w:val="both"/>
      </w:pPr>
      <w:r>
        <w:t xml:space="preserve">Лекции - обучение с помощью вербальных (словесных) средств передачи профессиональных знаний преподавателем. </w:t>
      </w:r>
    </w:p>
    <w:p w:rsidR="00E10D76" w:rsidRDefault="00E10D76" w:rsidP="00A00120">
      <w:pPr>
        <w:pStyle w:val="a3"/>
        <w:jc w:val="both"/>
      </w:pPr>
      <w:r>
        <w:t xml:space="preserve">Семинары - обучение в процессе переработки, систематизации и воспроизведения информации, полученной в лекции или самостоятельно. </w:t>
      </w:r>
    </w:p>
    <w:p w:rsidR="00E10D76" w:rsidRDefault="00E10D76" w:rsidP="00A00120">
      <w:pPr>
        <w:pStyle w:val="a3"/>
        <w:jc w:val="both"/>
      </w:pPr>
      <w:r>
        <w:t xml:space="preserve">Моделирование - проигрывание производственных и педагогических ситуаций с помощью разработки их моделей, воспроизводящих реальные условия работы. </w:t>
      </w:r>
    </w:p>
    <w:p w:rsidR="00E10D76" w:rsidRDefault="00E10D76" w:rsidP="00A00120">
      <w:pPr>
        <w:pStyle w:val="a3"/>
        <w:jc w:val="both"/>
      </w:pPr>
      <w:r>
        <w:t xml:space="preserve">Коллаж. Во время проведения тренинга делаются фотографии, которые нужно оперативно напечатать. Участникам тренинга предлагается, используя эти снимки, иллюстрации из </w:t>
      </w:r>
      <w:r>
        <w:lastRenderedPageBreak/>
        <w:t xml:space="preserve">старых журналов, открытки и другие визуальные материалы, сделать коллаж. Тему для него задаёт тренер, например: «Этого я никогда не забуду…», «Это очень важно для моей профессиональной работы…» или «Что я узнал и чему научился…».  </w:t>
      </w:r>
    </w:p>
    <w:p w:rsidR="00E10D76" w:rsidRDefault="00E10D76" w:rsidP="00A00120">
      <w:pPr>
        <w:pStyle w:val="a3"/>
        <w:jc w:val="both"/>
      </w:pPr>
      <w:r>
        <w:t>Мишень («</w:t>
      </w:r>
      <w:proofErr w:type="spellStart"/>
      <w:r>
        <w:t>дартс</w:t>
      </w:r>
      <w:proofErr w:type="spellEnd"/>
      <w:r>
        <w:t xml:space="preserve">»). Это хороший способ визуализировать оценки (и индивидуальные, и особенно – групповые). </w:t>
      </w:r>
      <w:proofErr w:type="spellStart"/>
      <w:r>
        <w:t>Оценочкая</w:t>
      </w:r>
      <w:proofErr w:type="spellEnd"/>
      <w:r>
        <w:t xml:space="preserve"> шкала изображается на доске, </w:t>
      </w:r>
      <w:proofErr w:type="spellStart"/>
      <w:r>
        <w:t>флипчарте</w:t>
      </w:r>
      <w:proofErr w:type="spellEnd"/>
      <w:r>
        <w:t xml:space="preserve"> или листе ватмана в виде концентрических кругов – «мишени». Каждому кругу мишени сопоставлен балл оценки. Мишень разбивается на секторы, представляющие все рассматриваемые параметры: удовлетворённость формой подачи материала, качество преподавания, практичность материала, доступность для понимания, информативность, актуальность и т.д. Каждый участник оценивает тренинг, отмечая фломастером на мишени баллы, соответствующие его оценке каждого параметра. Можно нарисовать на мишени отдельно для каждого из параметров или использовать настоящую мишень для игры в «</w:t>
      </w:r>
      <w:proofErr w:type="spellStart"/>
      <w:r>
        <w:t>дартс</w:t>
      </w:r>
      <w:proofErr w:type="spellEnd"/>
      <w:r>
        <w:t xml:space="preserve">», на которую участники смогут наклеивать цветные </w:t>
      </w:r>
      <w:proofErr w:type="spellStart"/>
      <w:r>
        <w:t>стикеры</w:t>
      </w:r>
      <w:proofErr w:type="spellEnd"/>
      <w:r>
        <w:t xml:space="preserve">.  </w:t>
      </w:r>
    </w:p>
    <w:p w:rsidR="00E10D76" w:rsidRDefault="00E10D76" w:rsidP="00A00120">
      <w:pPr>
        <w:pStyle w:val="a3"/>
        <w:jc w:val="both"/>
      </w:pPr>
      <w:r>
        <w:t xml:space="preserve">Аукционы педагогических идей - представление наиболее эффективных педагогических технологий коллегам, их экспертиза и предложение для освоения. Обучение в процессе разработки, представления эффективных технологий, а также их экспертной оценки. </w:t>
      </w:r>
    </w:p>
    <w:p w:rsidR="00E10D76" w:rsidRDefault="00E10D76" w:rsidP="00A00120">
      <w:pPr>
        <w:pStyle w:val="a3"/>
        <w:jc w:val="both"/>
      </w:pPr>
      <w:r>
        <w:t xml:space="preserve">Педагогические ринги - защита своего собственного, альтернативного </w:t>
      </w:r>
      <w:proofErr w:type="gramStart"/>
      <w:r>
        <w:t>другому</w:t>
      </w:r>
      <w:proofErr w:type="gramEnd"/>
      <w:r>
        <w:t xml:space="preserve">, взгляда на решение педагогической проблемы; обучение в ходе защиты собственной точки зрения. </w:t>
      </w:r>
    </w:p>
    <w:p w:rsidR="00E10D76" w:rsidRDefault="00E10D76" w:rsidP="00A00120">
      <w:pPr>
        <w:pStyle w:val="a3"/>
        <w:jc w:val="both"/>
      </w:pPr>
      <w:r>
        <w:t xml:space="preserve">Групповые и индивидуальные консультации - получение информации по конкретному вопросу у специалиста. </w:t>
      </w:r>
    </w:p>
    <w:p w:rsidR="00E10D76" w:rsidRDefault="00E10D76" w:rsidP="00A00120">
      <w:pPr>
        <w:pStyle w:val="a3"/>
        <w:jc w:val="both"/>
      </w:pPr>
      <w:r>
        <w:t>Мастер-классы и авторские мастерски</w:t>
      </w:r>
      <w:proofErr w:type="gramStart"/>
      <w:r>
        <w:t>е-</w:t>
      </w:r>
      <w:proofErr w:type="gramEnd"/>
      <w:r>
        <w:t xml:space="preserve"> обучение под руководством опытного педагога, ведущего мастерские. </w:t>
      </w:r>
    </w:p>
    <w:p w:rsidR="00E10D76" w:rsidRDefault="00E10D76" w:rsidP="00A00120">
      <w:pPr>
        <w:pStyle w:val="a3"/>
        <w:jc w:val="both"/>
      </w:pPr>
      <w:proofErr w:type="spellStart"/>
      <w:r>
        <w:t>Вебинары</w:t>
      </w:r>
      <w:proofErr w:type="spellEnd"/>
      <w:r>
        <w:t xml:space="preserve"> – </w:t>
      </w:r>
      <w:proofErr w:type="spellStart"/>
      <w:r>
        <w:t>он-лайн</w:t>
      </w:r>
      <w:proofErr w:type="spellEnd"/>
      <w:r>
        <w:t xml:space="preserve"> семинары по заранее предлагаемому плану и теме. </w:t>
      </w:r>
    </w:p>
    <w:p w:rsidR="00E10D76" w:rsidRDefault="00E10D76" w:rsidP="00A00120">
      <w:pPr>
        <w:pStyle w:val="a3"/>
        <w:jc w:val="both"/>
      </w:pPr>
      <w:r>
        <w:t>ВК</w:t>
      </w:r>
      <w:proofErr w:type="gramStart"/>
      <w:r>
        <w:t>С-</w:t>
      </w:r>
      <w:proofErr w:type="gramEnd"/>
      <w:r>
        <w:t xml:space="preserve"> каналы связи (спутниковые каналы доступа в Интернет) для проведения видеоконференций (далее – ВКС)  и организации сетевого сотрудничества в целях реализации модели дистанционного обучения учащихся, педагогов и обмена информацией по проблемам образования между регионами. </w:t>
      </w:r>
    </w:p>
    <w:p w:rsidR="00E10D76" w:rsidRDefault="00E10D76" w:rsidP="00A00120">
      <w:pPr>
        <w:pStyle w:val="a3"/>
        <w:jc w:val="both"/>
      </w:pPr>
      <w:r>
        <w:t xml:space="preserve">Аквариум- методика проведения занятий, когда реальное событие можно  наблюдать. </w:t>
      </w:r>
    </w:p>
    <w:p w:rsidR="00FC07AD" w:rsidRDefault="00FC07AD" w:rsidP="00A00120">
      <w:pPr>
        <w:jc w:val="both"/>
      </w:pPr>
    </w:p>
    <w:sectPr w:rsidR="00FC07AD" w:rsidSect="004E71B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C7" w:rsidRDefault="00C12CC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B01BC7" w:rsidRDefault="00C12CC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0D76"/>
    <w:rsid w:val="004E71B0"/>
    <w:rsid w:val="00A00120"/>
    <w:rsid w:val="00BC13D0"/>
    <w:rsid w:val="00C12CCB"/>
    <w:rsid w:val="00E10D76"/>
    <w:rsid w:val="00FC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C1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12C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5637</Words>
  <Characters>32135</Characters>
  <Application>Microsoft Office Word</Application>
  <DocSecurity>0</DocSecurity>
  <Lines>267</Lines>
  <Paragraphs>75</Paragraphs>
  <ScaleCrop>false</ScaleCrop>
  <Company/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CDPO-5</dc:creator>
  <cp:keywords/>
  <dc:description/>
  <cp:lastModifiedBy>CDPO-5</cp:lastModifiedBy>
  <cp:revision>4</cp:revision>
  <dcterms:created xsi:type="dcterms:W3CDTF">2012-04-10T01:06:00Z</dcterms:created>
  <dcterms:modified xsi:type="dcterms:W3CDTF">2012-04-10T05:09:00Z</dcterms:modified>
</cp:coreProperties>
</file>