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C71">
        <w:rPr>
          <w:rFonts w:ascii="Times New Roman" w:hAnsi="Times New Roman" w:cs="Times New Roman"/>
          <w:b/>
          <w:sz w:val="32"/>
          <w:szCs w:val="32"/>
        </w:rPr>
        <w:t>Министерство образования и науки Республики Бурятия</w:t>
      </w:r>
    </w:p>
    <w:p w:rsid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C71">
        <w:rPr>
          <w:rFonts w:ascii="Times New Roman" w:hAnsi="Times New Roman" w:cs="Times New Roman"/>
          <w:b/>
          <w:sz w:val="32"/>
          <w:szCs w:val="32"/>
        </w:rPr>
        <w:t xml:space="preserve">МАОУ «Средняя общеобразовательная школа №19» </w:t>
      </w: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C71">
        <w:rPr>
          <w:rFonts w:ascii="Times New Roman" w:hAnsi="Times New Roman" w:cs="Times New Roman"/>
          <w:b/>
          <w:sz w:val="32"/>
          <w:szCs w:val="32"/>
        </w:rPr>
        <w:t>г. Улан-Удэ</w:t>
      </w:r>
      <w:r w:rsidRPr="00ED0C7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           </w:t>
      </w: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C71" w:rsidRPr="00ED0C71" w:rsidRDefault="00ED0C71" w:rsidP="00ED0C7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C71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C71">
        <w:rPr>
          <w:rFonts w:ascii="Times New Roman" w:hAnsi="Times New Roman" w:cs="Times New Roman"/>
          <w:b/>
          <w:sz w:val="32"/>
          <w:szCs w:val="32"/>
        </w:rPr>
        <w:t>стажировки  на базе</w:t>
      </w:r>
    </w:p>
    <w:p w:rsidR="00ED0C71" w:rsidRPr="00ED0C71" w:rsidRDefault="00ED0C71" w:rsidP="00ED0C7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  <w:r w:rsidRPr="00ED0C71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>МАОУ СОШ № 19 г. Улан- Удэ</w:t>
      </w: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C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0C71" w:rsidRPr="00ED0C71" w:rsidRDefault="00ED0C71" w:rsidP="00ED0C7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  <w:r w:rsidRPr="00ED0C71">
        <w:rPr>
          <w:rFonts w:ascii="Times New Roman" w:hAnsi="Times New Roman" w:cs="Times New Roman"/>
          <w:b/>
          <w:sz w:val="32"/>
          <w:szCs w:val="32"/>
        </w:rPr>
        <w:t>ТЕМА: «</w:t>
      </w:r>
      <w:r w:rsidRPr="00ED0C71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>Разработка и апробация эффективных моделей</w:t>
      </w: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C71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 xml:space="preserve"> поликультурного и межконфессионального образования</w:t>
      </w:r>
      <w:r w:rsidRPr="00ED0C71">
        <w:rPr>
          <w:rFonts w:ascii="Times New Roman" w:hAnsi="Times New Roman" w:cs="Times New Roman"/>
          <w:b/>
          <w:sz w:val="32"/>
          <w:szCs w:val="32"/>
        </w:rPr>
        <w:t>»</w:t>
      </w: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C71" w:rsidRPr="00ED0C71" w:rsidRDefault="00ED0C71" w:rsidP="00ED0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53CC" w:rsidRPr="00ED0C71" w:rsidRDefault="00E153CC" w:rsidP="00A93531">
      <w:pPr>
        <w:spacing w:after="0"/>
        <w:jc w:val="right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  <w:r w:rsidRPr="00ED0C71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>Р</w:t>
      </w:r>
      <w:bookmarkStart w:id="0" w:name="_GoBack"/>
      <w:bookmarkEnd w:id="0"/>
      <w:r w:rsidRPr="00ED0C71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>азработчики: Бадмаева М.Г., зам. директора по УВР</w:t>
      </w:r>
    </w:p>
    <w:p w:rsidR="00E153CC" w:rsidRPr="00ED0C71" w:rsidRDefault="00E153CC" w:rsidP="00A93531">
      <w:pPr>
        <w:spacing w:after="0"/>
        <w:jc w:val="right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</w:pPr>
      <w:r w:rsidRPr="00ED0C71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>Баталова С. Р., научный руководитель, к.п.н.</w:t>
      </w:r>
    </w:p>
    <w:p w:rsidR="00A93531" w:rsidRDefault="00A93531" w:rsidP="00ED0C71">
      <w:pPr>
        <w:spacing w:after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ED0C71" w:rsidRDefault="00ED0C71" w:rsidP="00ED0C71">
      <w:pPr>
        <w:spacing w:after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660A6" w:rsidRDefault="005660A6" w:rsidP="005660A6">
      <w:pPr>
        <w:spacing w:after="0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lastRenderedPageBreak/>
        <w:t>1.1. Информационный блок программы</w:t>
      </w:r>
    </w:p>
    <w:p w:rsidR="005660A6" w:rsidRPr="00A852F4" w:rsidRDefault="005660A6" w:rsidP="005660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2F4">
        <w:rPr>
          <w:rFonts w:ascii="Times New Roman" w:hAnsi="Times New Roman"/>
          <w:sz w:val="28"/>
          <w:szCs w:val="28"/>
        </w:rPr>
        <w:t>В соответствие с Концепцией развития поликультурного образования в РФ, этнокультурное самосознание группы и этнокультурная идентичность индивида должны быть органично встроены в национальное самосознание на базовом политическом уровне субъекта федерации; этнокультурные интер</w:t>
      </w:r>
      <w:r w:rsidRPr="00A852F4">
        <w:rPr>
          <w:rFonts w:ascii="Times New Roman" w:hAnsi="Times New Roman"/>
          <w:sz w:val="28"/>
          <w:szCs w:val="28"/>
        </w:rPr>
        <w:t>е</w:t>
      </w:r>
      <w:r w:rsidRPr="00A852F4">
        <w:rPr>
          <w:rFonts w:ascii="Times New Roman" w:hAnsi="Times New Roman"/>
          <w:sz w:val="28"/>
          <w:szCs w:val="28"/>
        </w:rPr>
        <w:t xml:space="preserve">сы всех групп и отдельных граждан должны быть обеспечены и защищены на этом национально-территориальном уровне гражданской нации. </w:t>
      </w:r>
    </w:p>
    <w:p w:rsidR="005660A6" w:rsidRPr="00A852F4" w:rsidRDefault="005660A6" w:rsidP="005660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52F4">
        <w:rPr>
          <w:rFonts w:ascii="Times New Roman" w:hAnsi="Times New Roman"/>
          <w:sz w:val="28"/>
          <w:szCs w:val="28"/>
        </w:rPr>
        <w:t xml:space="preserve">а основе целостной системы </w:t>
      </w:r>
      <w:r w:rsidRPr="00A852F4">
        <w:rPr>
          <w:rFonts w:ascii="Times New Roman" w:eastAsia="Times New Roman" w:hAnsi="Times New Roman"/>
          <w:bCs/>
          <w:kern w:val="1"/>
          <w:sz w:val="28"/>
          <w:szCs w:val="28"/>
        </w:rPr>
        <w:t>поликультурного и межконфессиональн</w:t>
      </w:r>
      <w:r w:rsidRPr="00A852F4">
        <w:rPr>
          <w:rFonts w:ascii="Times New Roman" w:eastAsia="Times New Roman" w:hAnsi="Times New Roman"/>
          <w:bCs/>
          <w:kern w:val="1"/>
          <w:sz w:val="28"/>
          <w:szCs w:val="28"/>
        </w:rPr>
        <w:t>о</w:t>
      </w:r>
      <w:r w:rsidRPr="00A852F4">
        <w:rPr>
          <w:rFonts w:ascii="Times New Roman" w:eastAsia="Times New Roman" w:hAnsi="Times New Roman"/>
          <w:bCs/>
          <w:kern w:val="1"/>
          <w:sz w:val="28"/>
          <w:szCs w:val="28"/>
        </w:rPr>
        <w:t>го образования</w:t>
      </w:r>
      <w:r w:rsidRPr="00A852F4">
        <w:rPr>
          <w:rFonts w:ascii="Times New Roman" w:hAnsi="Times New Roman"/>
          <w:sz w:val="28"/>
          <w:szCs w:val="28"/>
        </w:rPr>
        <w:t>можно  обеспечить формирование у детей дошкольного и школьного возраста чувства их принадлежности к российской гражданской нации без ущерба для развития их этнической самоидентичности. Реализация это</w:t>
      </w:r>
      <w:r>
        <w:rPr>
          <w:rFonts w:ascii="Times New Roman" w:hAnsi="Times New Roman"/>
          <w:sz w:val="28"/>
          <w:szCs w:val="28"/>
        </w:rPr>
        <w:t>й идеи</w:t>
      </w:r>
      <w:r w:rsidRPr="00A852F4">
        <w:rPr>
          <w:rFonts w:ascii="Times New Roman" w:hAnsi="Times New Roman"/>
          <w:sz w:val="28"/>
          <w:szCs w:val="28"/>
        </w:rPr>
        <w:t xml:space="preserve"> имеет стратегическое значение для устойчивого политического, экономического и социального развития страны.</w:t>
      </w:r>
    </w:p>
    <w:p w:rsidR="005660A6" w:rsidRDefault="005660A6" w:rsidP="005660A6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2F4">
        <w:rPr>
          <w:rFonts w:ascii="Times New Roman" w:hAnsi="Times New Roman"/>
          <w:sz w:val="28"/>
          <w:szCs w:val="28"/>
        </w:rPr>
        <w:t>Однако отсутствие качественно нового уровня научно-педагогических и педагогических кадров, готовых разработать модели и учебно-методическое сопровождение образовательной модели межнационального и межконфе</w:t>
      </w:r>
      <w:r w:rsidRPr="00A852F4">
        <w:rPr>
          <w:rFonts w:ascii="Times New Roman" w:hAnsi="Times New Roman"/>
          <w:sz w:val="28"/>
          <w:szCs w:val="28"/>
        </w:rPr>
        <w:t>с</w:t>
      </w:r>
      <w:r w:rsidRPr="00A852F4">
        <w:rPr>
          <w:rFonts w:ascii="Times New Roman" w:hAnsi="Times New Roman"/>
          <w:sz w:val="28"/>
          <w:szCs w:val="28"/>
        </w:rPr>
        <w:t>сионального взаимодействия и обеспечить эффективное внедрение в образ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вательный процесс, требует переподготовки и повышения квалификации в области поликультурного образования двух категорий педагогических р</w:t>
      </w:r>
      <w:r w:rsidRPr="00A852F4">
        <w:rPr>
          <w:rFonts w:ascii="Times New Roman" w:hAnsi="Times New Roman"/>
          <w:sz w:val="28"/>
          <w:szCs w:val="28"/>
        </w:rPr>
        <w:t>а</w:t>
      </w:r>
      <w:r w:rsidRPr="00A852F4">
        <w:rPr>
          <w:rFonts w:ascii="Times New Roman" w:hAnsi="Times New Roman"/>
          <w:sz w:val="28"/>
          <w:szCs w:val="28"/>
        </w:rPr>
        <w:t>ботников – администрации и педагогов экспериментальных средних и д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школ</w:t>
      </w:r>
      <w:r w:rsidR="006E5F58">
        <w:rPr>
          <w:rFonts w:ascii="Times New Roman" w:hAnsi="Times New Roman"/>
          <w:sz w:val="28"/>
          <w:szCs w:val="28"/>
        </w:rPr>
        <w:t>ьных образовательных учреждений.</w:t>
      </w:r>
    </w:p>
    <w:p w:rsidR="006E5F58" w:rsidRPr="00A852F4" w:rsidRDefault="006E5F58" w:rsidP="005660A6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общеобразовательной школе № 19 г. Улан- Удэ накоплен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таточный опыт работы по разработке </w:t>
      </w:r>
      <w:r w:rsidRPr="00A852F4">
        <w:rPr>
          <w:rFonts w:ascii="Times New Roman" w:hAnsi="Times New Roman"/>
          <w:sz w:val="28"/>
          <w:szCs w:val="28"/>
        </w:rPr>
        <w:t>образовательной модели межнаци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нального и межконфессионального взаимодействия</w:t>
      </w:r>
      <w:r>
        <w:rPr>
          <w:rFonts w:ascii="Times New Roman" w:hAnsi="Times New Roman"/>
          <w:sz w:val="28"/>
          <w:szCs w:val="28"/>
        </w:rPr>
        <w:t>, который может быть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пользован в </w:t>
      </w:r>
      <w:r w:rsidRPr="00A852F4">
        <w:rPr>
          <w:rFonts w:ascii="Times New Roman" w:hAnsi="Times New Roman"/>
          <w:sz w:val="28"/>
          <w:szCs w:val="28"/>
        </w:rPr>
        <w:t>переподго</w:t>
      </w:r>
      <w:r>
        <w:rPr>
          <w:rFonts w:ascii="Times New Roman" w:hAnsi="Times New Roman"/>
          <w:sz w:val="28"/>
          <w:szCs w:val="28"/>
        </w:rPr>
        <w:t>товке</w:t>
      </w:r>
      <w:r w:rsidRPr="00A852F4">
        <w:rPr>
          <w:rFonts w:ascii="Times New Roman" w:hAnsi="Times New Roman"/>
          <w:sz w:val="28"/>
          <w:szCs w:val="28"/>
        </w:rPr>
        <w:t xml:space="preserve"> и повышени</w:t>
      </w:r>
      <w:r>
        <w:rPr>
          <w:rFonts w:ascii="Times New Roman" w:hAnsi="Times New Roman"/>
          <w:sz w:val="28"/>
          <w:szCs w:val="28"/>
        </w:rPr>
        <w:t>и</w:t>
      </w:r>
      <w:r w:rsidRPr="00A852F4">
        <w:rPr>
          <w:rFonts w:ascii="Times New Roman" w:hAnsi="Times New Roman"/>
          <w:sz w:val="28"/>
          <w:szCs w:val="28"/>
        </w:rPr>
        <w:t xml:space="preserve"> квалификации в области пол</w:t>
      </w:r>
      <w:r w:rsidRPr="00A852F4">
        <w:rPr>
          <w:rFonts w:ascii="Times New Roman" w:hAnsi="Times New Roman"/>
          <w:sz w:val="28"/>
          <w:szCs w:val="28"/>
        </w:rPr>
        <w:t>и</w:t>
      </w:r>
      <w:r w:rsidRPr="00A852F4">
        <w:rPr>
          <w:rFonts w:ascii="Times New Roman" w:hAnsi="Times New Roman"/>
          <w:sz w:val="28"/>
          <w:szCs w:val="28"/>
        </w:rPr>
        <w:t>культурного образования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работников. </w:t>
      </w:r>
    </w:p>
    <w:p w:rsidR="00AB72C3" w:rsidRPr="00AB72C3" w:rsidRDefault="00AB72C3" w:rsidP="00AB7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2C3">
        <w:rPr>
          <w:rFonts w:ascii="Times New Roman" w:hAnsi="Times New Roman" w:cs="Times New Roman"/>
          <w:sz w:val="28"/>
          <w:szCs w:val="28"/>
        </w:rPr>
        <w:t>В 2002 году школа получила статус   Федеральной  экспериментальной площадки,   в 2003 г. награждена Дипломом  качества образования за выс</w:t>
      </w:r>
      <w:r w:rsidRPr="00AB72C3">
        <w:rPr>
          <w:rFonts w:ascii="Times New Roman" w:hAnsi="Times New Roman" w:cs="Times New Roman"/>
          <w:sz w:val="28"/>
          <w:szCs w:val="28"/>
        </w:rPr>
        <w:t>о</w:t>
      </w:r>
      <w:r w:rsidRPr="00AB72C3">
        <w:rPr>
          <w:rFonts w:ascii="Times New Roman" w:hAnsi="Times New Roman" w:cs="Times New Roman"/>
          <w:sz w:val="28"/>
          <w:szCs w:val="28"/>
        </w:rPr>
        <w:t>кие результаты. В  2007 году  учреждение стало победителем конкурса общ</w:t>
      </w:r>
      <w:r w:rsidRPr="00AB72C3">
        <w:rPr>
          <w:rFonts w:ascii="Times New Roman" w:hAnsi="Times New Roman" w:cs="Times New Roman"/>
          <w:sz w:val="28"/>
          <w:szCs w:val="28"/>
        </w:rPr>
        <w:t>е</w:t>
      </w:r>
      <w:r w:rsidRPr="00AB72C3">
        <w:rPr>
          <w:rFonts w:ascii="Times New Roman" w:hAnsi="Times New Roman" w:cs="Times New Roman"/>
          <w:sz w:val="28"/>
          <w:szCs w:val="28"/>
        </w:rPr>
        <w:t>образовательных учреждений субъектов Российской Федерации, внедря</w:t>
      </w:r>
      <w:r w:rsidRPr="00AB72C3">
        <w:rPr>
          <w:rFonts w:ascii="Times New Roman" w:hAnsi="Times New Roman" w:cs="Times New Roman"/>
          <w:sz w:val="28"/>
          <w:szCs w:val="28"/>
        </w:rPr>
        <w:t>ю</w:t>
      </w:r>
      <w:r w:rsidRPr="00AB72C3">
        <w:rPr>
          <w:rFonts w:ascii="Times New Roman" w:hAnsi="Times New Roman" w:cs="Times New Roman"/>
          <w:sz w:val="28"/>
          <w:szCs w:val="28"/>
        </w:rPr>
        <w:lastRenderedPageBreak/>
        <w:t>щих инновационные образовательные программы, которому предоставлена государственная поддержка в размере 1 миллиона рублей. С сентября  2007-2008 учебного года школа перешла  на новую систему оплаты труда учителя. В 2009 году школа получила звание Центра этнокультурного (национальн</w:t>
      </w:r>
      <w:r w:rsidRPr="00AB72C3">
        <w:rPr>
          <w:rFonts w:ascii="Times New Roman" w:hAnsi="Times New Roman" w:cs="Times New Roman"/>
          <w:sz w:val="28"/>
          <w:szCs w:val="28"/>
        </w:rPr>
        <w:t>о</w:t>
      </w:r>
      <w:r w:rsidRPr="00AB72C3">
        <w:rPr>
          <w:rFonts w:ascii="Times New Roman" w:hAnsi="Times New Roman" w:cs="Times New Roman"/>
          <w:sz w:val="28"/>
          <w:szCs w:val="28"/>
        </w:rPr>
        <w:t>го) образования лаборатории этнопедагогики  ПИ БГУ. Является  экспер</w:t>
      </w:r>
      <w:r w:rsidRPr="00AB72C3">
        <w:rPr>
          <w:rFonts w:ascii="Times New Roman" w:hAnsi="Times New Roman" w:cs="Times New Roman"/>
          <w:sz w:val="28"/>
          <w:szCs w:val="28"/>
        </w:rPr>
        <w:t>и</w:t>
      </w:r>
      <w:r w:rsidRPr="00AB72C3">
        <w:rPr>
          <w:rFonts w:ascii="Times New Roman" w:hAnsi="Times New Roman" w:cs="Times New Roman"/>
          <w:sz w:val="28"/>
          <w:szCs w:val="28"/>
        </w:rPr>
        <w:t>ментальной культурологической площадкой Восточно-Сибирской государс</w:t>
      </w:r>
      <w:r w:rsidRPr="00AB72C3">
        <w:rPr>
          <w:rFonts w:ascii="Times New Roman" w:hAnsi="Times New Roman" w:cs="Times New Roman"/>
          <w:sz w:val="28"/>
          <w:szCs w:val="28"/>
        </w:rPr>
        <w:t>т</w:t>
      </w:r>
      <w:r w:rsidRPr="00AB72C3">
        <w:rPr>
          <w:rFonts w:ascii="Times New Roman" w:hAnsi="Times New Roman" w:cs="Times New Roman"/>
          <w:sz w:val="28"/>
          <w:szCs w:val="28"/>
        </w:rPr>
        <w:t>венной академии культуры и искусств и активно осуществляет сетевое вза</w:t>
      </w:r>
      <w:r w:rsidRPr="00AB72C3">
        <w:rPr>
          <w:rFonts w:ascii="Times New Roman" w:hAnsi="Times New Roman" w:cs="Times New Roman"/>
          <w:sz w:val="28"/>
          <w:szCs w:val="28"/>
        </w:rPr>
        <w:t>и</w:t>
      </w:r>
      <w:r w:rsidRPr="00AB72C3">
        <w:rPr>
          <w:rFonts w:ascii="Times New Roman" w:hAnsi="Times New Roman" w:cs="Times New Roman"/>
          <w:sz w:val="28"/>
          <w:szCs w:val="28"/>
        </w:rPr>
        <w:t>модействие с учеными, сельскими поликультурными школами Бурятии, н</w:t>
      </w:r>
      <w:r w:rsidRPr="00AB72C3">
        <w:rPr>
          <w:rFonts w:ascii="Times New Roman" w:hAnsi="Times New Roman" w:cs="Times New Roman"/>
          <w:sz w:val="28"/>
          <w:szCs w:val="28"/>
        </w:rPr>
        <w:t>а</w:t>
      </w:r>
      <w:r w:rsidRPr="00AB72C3">
        <w:rPr>
          <w:rFonts w:ascii="Times New Roman" w:hAnsi="Times New Roman" w:cs="Times New Roman"/>
          <w:sz w:val="28"/>
          <w:szCs w:val="28"/>
        </w:rPr>
        <w:t>ционально-культурными центрами и автономиями республики. В  2011годушкола стала  победителем республиканского конкурса на присво</w:t>
      </w:r>
      <w:r w:rsidRPr="00AB72C3">
        <w:rPr>
          <w:rFonts w:ascii="Times New Roman" w:hAnsi="Times New Roman" w:cs="Times New Roman"/>
          <w:sz w:val="28"/>
          <w:szCs w:val="28"/>
        </w:rPr>
        <w:t>е</w:t>
      </w:r>
      <w:r w:rsidRPr="00AB72C3">
        <w:rPr>
          <w:rFonts w:ascii="Times New Roman" w:hAnsi="Times New Roman" w:cs="Times New Roman"/>
          <w:sz w:val="28"/>
          <w:szCs w:val="28"/>
        </w:rPr>
        <w:t>ние статуса «Республиканская стажировочная площадка».</w:t>
      </w:r>
    </w:p>
    <w:p w:rsidR="005660A6" w:rsidRPr="00A852F4" w:rsidRDefault="002207C6" w:rsidP="005660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17E4C" w:rsidRPr="00A852F4">
        <w:rPr>
          <w:rFonts w:ascii="Times New Roman" w:hAnsi="Times New Roman"/>
          <w:sz w:val="28"/>
          <w:szCs w:val="28"/>
        </w:rPr>
        <w:t xml:space="preserve">а этапе федеральной экспериментальной площадки </w:t>
      </w:r>
      <w:r w:rsidR="005660A6" w:rsidRPr="00A852F4">
        <w:rPr>
          <w:rFonts w:ascii="Times New Roman" w:hAnsi="Times New Roman"/>
          <w:sz w:val="28"/>
          <w:szCs w:val="28"/>
        </w:rPr>
        <w:t xml:space="preserve">начала разработку интегрированного курса «Мировидение» для 1–11 класса и модели </w:t>
      </w:r>
      <w:r w:rsidR="005660A6" w:rsidRPr="00A87601">
        <w:rPr>
          <w:rFonts w:ascii="Times New Roman" w:hAnsi="Times New Roman"/>
          <w:sz w:val="28"/>
          <w:szCs w:val="28"/>
        </w:rPr>
        <w:t>проду</w:t>
      </w:r>
      <w:r w:rsidR="005660A6" w:rsidRPr="00A87601">
        <w:rPr>
          <w:rFonts w:ascii="Times New Roman" w:hAnsi="Times New Roman"/>
          <w:sz w:val="28"/>
          <w:szCs w:val="28"/>
        </w:rPr>
        <w:t>к</w:t>
      </w:r>
      <w:r w:rsidR="005660A6" w:rsidRPr="00A87601">
        <w:rPr>
          <w:rFonts w:ascii="Times New Roman" w:hAnsi="Times New Roman"/>
          <w:sz w:val="28"/>
          <w:szCs w:val="28"/>
        </w:rPr>
        <w:t>тивного межэтнического взаимодействия.</w:t>
      </w:r>
      <w:r w:rsidR="005660A6" w:rsidRPr="00A852F4">
        <w:rPr>
          <w:rFonts w:ascii="Times New Roman" w:hAnsi="Times New Roman"/>
          <w:sz w:val="28"/>
          <w:szCs w:val="28"/>
        </w:rPr>
        <w:t xml:space="preserve"> В курсе «Мировидение» использ</w:t>
      </w:r>
      <w:r w:rsidR="005660A6" w:rsidRPr="00A852F4">
        <w:rPr>
          <w:rFonts w:ascii="Times New Roman" w:hAnsi="Times New Roman"/>
          <w:sz w:val="28"/>
          <w:szCs w:val="28"/>
        </w:rPr>
        <w:t>у</w:t>
      </w:r>
      <w:r w:rsidR="005660A6" w:rsidRPr="00A852F4">
        <w:rPr>
          <w:rFonts w:ascii="Times New Roman" w:hAnsi="Times New Roman"/>
          <w:sz w:val="28"/>
          <w:szCs w:val="28"/>
        </w:rPr>
        <w:t>ется блочно-модульное построение предметов трех базовых блоков курса «Мировидение»: естественнонаучн</w:t>
      </w:r>
      <w:r w:rsidR="005660A6">
        <w:rPr>
          <w:rFonts w:ascii="Times New Roman" w:hAnsi="Times New Roman"/>
          <w:sz w:val="28"/>
          <w:szCs w:val="28"/>
        </w:rPr>
        <w:t>ого</w:t>
      </w:r>
      <w:r w:rsidR="005660A6" w:rsidRPr="00A852F4">
        <w:rPr>
          <w:rFonts w:ascii="Times New Roman" w:hAnsi="Times New Roman"/>
          <w:sz w:val="28"/>
          <w:szCs w:val="28"/>
        </w:rPr>
        <w:t>, культурологическ</w:t>
      </w:r>
      <w:r w:rsidR="005660A6">
        <w:rPr>
          <w:rFonts w:ascii="Times New Roman" w:hAnsi="Times New Roman"/>
          <w:sz w:val="28"/>
          <w:szCs w:val="28"/>
        </w:rPr>
        <w:t>ого</w:t>
      </w:r>
      <w:r w:rsidR="005660A6" w:rsidRPr="00A852F4">
        <w:rPr>
          <w:rFonts w:ascii="Times New Roman" w:hAnsi="Times New Roman"/>
          <w:sz w:val="28"/>
          <w:szCs w:val="28"/>
        </w:rPr>
        <w:t xml:space="preserve"> и общественно-гуманитарн</w:t>
      </w:r>
      <w:r w:rsidR="005660A6">
        <w:rPr>
          <w:rFonts w:ascii="Times New Roman" w:hAnsi="Times New Roman"/>
          <w:sz w:val="28"/>
          <w:szCs w:val="28"/>
        </w:rPr>
        <w:t>ого</w:t>
      </w:r>
      <w:r w:rsidR="005660A6" w:rsidRPr="00A852F4">
        <w:rPr>
          <w:rFonts w:ascii="Times New Roman" w:hAnsi="Times New Roman"/>
          <w:sz w:val="28"/>
          <w:szCs w:val="28"/>
        </w:rPr>
        <w:t>.При разработке модели были предложены реальные комп</w:t>
      </w:r>
      <w:r w:rsidR="005660A6" w:rsidRPr="00A852F4">
        <w:rPr>
          <w:rFonts w:ascii="Times New Roman" w:hAnsi="Times New Roman"/>
          <w:sz w:val="28"/>
          <w:szCs w:val="28"/>
        </w:rPr>
        <w:t>о</w:t>
      </w:r>
      <w:r w:rsidR="005660A6" w:rsidRPr="00A852F4">
        <w:rPr>
          <w:rFonts w:ascii="Times New Roman" w:hAnsi="Times New Roman"/>
          <w:sz w:val="28"/>
          <w:szCs w:val="28"/>
        </w:rPr>
        <w:t xml:space="preserve">ненты межэтнического взаимодействия, которые сегодня требуют </w:t>
      </w:r>
      <w:r w:rsidR="005660A6">
        <w:rPr>
          <w:rFonts w:ascii="Times New Roman" w:hAnsi="Times New Roman"/>
          <w:sz w:val="28"/>
          <w:szCs w:val="28"/>
        </w:rPr>
        <w:t>дальне</w:t>
      </w:r>
      <w:r w:rsidR="005660A6">
        <w:rPr>
          <w:rFonts w:ascii="Times New Roman" w:hAnsi="Times New Roman"/>
          <w:sz w:val="28"/>
          <w:szCs w:val="28"/>
        </w:rPr>
        <w:t>й</w:t>
      </w:r>
      <w:r w:rsidR="005660A6">
        <w:rPr>
          <w:rFonts w:ascii="Times New Roman" w:hAnsi="Times New Roman"/>
          <w:sz w:val="28"/>
          <w:szCs w:val="28"/>
        </w:rPr>
        <w:t>шего</w:t>
      </w:r>
      <w:r w:rsidR="005660A6" w:rsidRPr="00A852F4">
        <w:rPr>
          <w:rFonts w:ascii="Times New Roman" w:hAnsi="Times New Roman"/>
          <w:sz w:val="28"/>
          <w:szCs w:val="28"/>
        </w:rPr>
        <w:t xml:space="preserve"> научного анализа</w:t>
      </w:r>
      <w:r w:rsidR="00317E4C">
        <w:rPr>
          <w:rFonts w:ascii="Times New Roman" w:hAnsi="Times New Roman"/>
          <w:sz w:val="28"/>
          <w:szCs w:val="28"/>
        </w:rPr>
        <w:t>,</w:t>
      </w:r>
      <w:r w:rsidR="005660A6" w:rsidRPr="00A852F4">
        <w:rPr>
          <w:rFonts w:ascii="Times New Roman" w:hAnsi="Times New Roman"/>
          <w:sz w:val="28"/>
          <w:szCs w:val="28"/>
        </w:rPr>
        <w:t xml:space="preserve"> доработки</w:t>
      </w:r>
      <w:r w:rsidR="00317E4C">
        <w:rPr>
          <w:rFonts w:ascii="Times New Roman" w:hAnsi="Times New Roman"/>
          <w:sz w:val="28"/>
          <w:szCs w:val="28"/>
        </w:rPr>
        <w:t xml:space="preserve"> и апробации на уровне региональной ст</w:t>
      </w:r>
      <w:r w:rsidR="00317E4C">
        <w:rPr>
          <w:rFonts w:ascii="Times New Roman" w:hAnsi="Times New Roman"/>
          <w:sz w:val="28"/>
          <w:szCs w:val="28"/>
        </w:rPr>
        <w:t>а</w:t>
      </w:r>
      <w:r w:rsidR="00317E4C">
        <w:rPr>
          <w:rFonts w:ascii="Times New Roman" w:hAnsi="Times New Roman"/>
          <w:sz w:val="28"/>
          <w:szCs w:val="28"/>
        </w:rPr>
        <w:t>жировочной площадки</w:t>
      </w:r>
      <w:r w:rsidR="005660A6" w:rsidRPr="00A852F4">
        <w:rPr>
          <w:rFonts w:ascii="Times New Roman" w:hAnsi="Times New Roman"/>
          <w:sz w:val="28"/>
          <w:szCs w:val="28"/>
        </w:rPr>
        <w:t>.</w:t>
      </w:r>
    </w:p>
    <w:p w:rsidR="005660A6" w:rsidRDefault="005660A6" w:rsidP="005660A6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852F4">
        <w:rPr>
          <w:rFonts w:ascii="Times New Roman" w:hAnsi="Times New Roman"/>
          <w:sz w:val="28"/>
          <w:szCs w:val="28"/>
        </w:rPr>
        <w:t>иссия про</w:t>
      </w:r>
      <w:r>
        <w:rPr>
          <w:rFonts w:ascii="Times New Roman" w:hAnsi="Times New Roman"/>
          <w:sz w:val="28"/>
          <w:szCs w:val="28"/>
        </w:rPr>
        <w:t>граммы</w:t>
      </w:r>
      <w:r w:rsidR="00317E4C">
        <w:rPr>
          <w:rFonts w:ascii="Times New Roman" w:hAnsi="Times New Roman"/>
          <w:sz w:val="28"/>
          <w:szCs w:val="28"/>
        </w:rPr>
        <w:t>стажировки воспитателей, учителей-новаторов, эк</w:t>
      </w:r>
      <w:r w:rsidR="00317E4C">
        <w:rPr>
          <w:rFonts w:ascii="Times New Roman" w:hAnsi="Times New Roman"/>
          <w:sz w:val="28"/>
          <w:szCs w:val="28"/>
        </w:rPr>
        <w:t>с</w:t>
      </w:r>
      <w:r w:rsidR="00317E4C">
        <w:rPr>
          <w:rFonts w:ascii="Times New Roman" w:hAnsi="Times New Roman"/>
          <w:sz w:val="28"/>
          <w:szCs w:val="28"/>
        </w:rPr>
        <w:t>периментаторов на базе стажировочной площадки школы диалога наци</w:t>
      </w:r>
      <w:r w:rsidR="00317E4C">
        <w:rPr>
          <w:rFonts w:ascii="Times New Roman" w:hAnsi="Times New Roman"/>
          <w:sz w:val="28"/>
          <w:szCs w:val="28"/>
        </w:rPr>
        <w:t>о</w:t>
      </w:r>
      <w:r w:rsidR="00317E4C">
        <w:rPr>
          <w:rFonts w:ascii="Times New Roman" w:hAnsi="Times New Roman"/>
          <w:sz w:val="28"/>
          <w:szCs w:val="28"/>
        </w:rPr>
        <w:t xml:space="preserve">нальных культур </w:t>
      </w:r>
      <w:r w:rsidRPr="00A852F4">
        <w:rPr>
          <w:rFonts w:ascii="Times New Roman" w:hAnsi="Times New Roman"/>
          <w:sz w:val="28"/>
          <w:szCs w:val="28"/>
        </w:rPr>
        <w:t>заключается в следующем:</w:t>
      </w:r>
      <w:r w:rsidR="00317E4C">
        <w:rPr>
          <w:rFonts w:ascii="Times New Roman" w:hAnsi="Times New Roman"/>
          <w:sz w:val="28"/>
          <w:szCs w:val="28"/>
        </w:rPr>
        <w:t xml:space="preserve"> формирова</w:t>
      </w:r>
      <w:r w:rsidR="0016474D">
        <w:rPr>
          <w:rFonts w:ascii="Times New Roman" w:hAnsi="Times New Roman"/>
          <w:sz w:val="28"/>
          <w:szCs w:val="28"/>
        </w:rPr>
        <w:t>нии</w:t>
      </w:r>
      <w:r w:rsidR="00317E4C">
        <w:rPr>
          <w:rFonts w:ascii="Times New Roman" w:hAnsi="Times New Roman"/>
          <w:sz w:val="28"/>
          <w:szCs w:val="28"/>
        </w:rPr>
        <w:t xml:space="preserve"> профессионал</w:t>
      </w:r>
      <w:r w:rsidR="00317E4C">
        <w:rPr>
          <w:rFonts w:ascii="Times New Roman" w:hAnsi="Times New Roman"/>
          <w:sz w:val="28"/>
          <w:szCs w:val="28"/>
        </w:rPr>
        <w:t>ь</w:t>
      </w:r>
      <w:r w:rsidR="00317E4C">
        <w:rPr>
          <w:rFonts w:ascii="Times New Roman" w:hAnsi="Times New Roman"/>
          <w:sz w:val="28"/>
          <w:szCs w:val="28"/>
        </w:rPr>
        <w:t>ны</w:t>
      </w:r>
      <w:r w:rsidR="0016474D">
        <w:rPr>
          <w:rFonts w:ascii="Times New Roman" w:hAnsi="Times New Roman"/>
          <w:sz w:val="28"/>
          <w:szCs w:val="28"/>
        </w:rPr>
        <w:t>х</w:t>
      </w:r>
      <w:r w:rsidR="00317E4C">
        <w:rPr>
          <w:rFonts w:ascii="Times New Roman" w:hAnsi="Times New Roman"/>
          <w:sz w:val="28"/>
          <w:szCs w:val="28"/>
        </w:rPr>
        <w:t xml:space="preserve"> компетенци</w:t>
      </w:r>
      <w:r w:rsidR="0016474D">
        <w:rPr>
          <w:rFonts w:ascii="Times New Roman" w:hAnsi="Times New Roman"/>
          <w:sz w:val="28"/>
          <w:szCs w:val="28"/>
        </w:rPr>
        <w:t>й</w:t>
      </w:r>
      <w:r w:rsidR="00317E4C">
        <w:rPr>
          <w:rFonts w:ascii="Times New Roman" w:hAnsi="Times New Roman"/>
          <w:sz w:val="28"/>
          <w:szCs w:val="28"/>
        </w:rPr>
        <w:t xml:space="preserve"> педагогов в конструировании моделей поликультурного и межконфессионального взаимодействи</w:t>
      </w:r>
      <w:r w:rsidR="002207C6">
        <w:rPr>
          <w:rFonts w:ascii="Times New Roman" w:hAnsi="Times New Roman"/>
          <w:sz w:val="28"/>
          <w:szCs w:val="28"/>
        </w:rPr>
        <w:t>я, отвечающи</w:t>
      </w:r>
      <w:r w:rsidR="0016474D">
        <w:rPr>
          <w:rFonts w:ascii="Times New Roman" w:hAnsi="Times New Roman"/>
          <w:sz w:val="28"/>
          <w:szCs w:val="28"/>
        </w:rPr>
        <w:t>х</w:t>
      </w:r>
      <w:r w:rsidR="002207C6">
        <w:rPr>
          <w:rFonts w:ascii="Times New Roman" w:hAnsi="Times New Roman"/>
          <w:sz w:val="28"/>
          <w:szCs w:val="28"/>
        </w:rPr>
        <w:t xml:space="preserve"> миссии построения</w:t>
      </w:r>
      <w:r w:rsidR="00317E4C">
        <w:rPr>
          <w:rFonts w:ascii="Times New Roman" w:hAnsi="Times New Roman"/>
          <w:sz w:val="28"/>
          <w:szCs w:val="28"/>
        </w:rPr>
        <w:t xml:space="preserve"> гражданского многонационального общества</w:t>
      </w:r>
      <w:r w:rsidR="002207C6">
        <w:rPr>
          <w:rFonts w:ascii="Times New Roman" w:hAnsi="Times New Roman"/>
          <w:sz w:val="28"/>
          <w:szCs w:val="28"/>
        </w:rPr>
        <w:t xml:space="preserve">  -</w:t>
      </w:r>
      <w:r w:rsidRPr="00A852F4">
        <w:rPr>
          <w:rFonts w:ascii="Times New Roman" w:hAnsi="Times New Roman"/>
          <w:sz w:val="28"/>
          <w:szCs w:val="28"/>
        </w:rPr>
        <w:t xml:space="preserve"> от национального самосозн</w:t>
      </w:r>
      <w:r w:rsidRPr="00A852F4">
        <w:rPr>
          <w:rFonts w:ascii="Times New Roman" w:hAnsi="Times New Roman"/>
          <w:sz w:val="28"/>
          <w:szCs w:val="28"/>
        </w:rPr>
        <w:t>а</w:t>
      </w:r>
      <w:r w:rsidRPr="00A852F4">
        <w:rPr>
          <w:rFonts w:ascii="Times New Roman" w:hAnsi="Times New Roman"/>
          <w:sz w:val="28"/>
          <w:szCs w:val="28"/>
        </w:rPr>
        <w:t>ния каждой этноличности через межэтническое и межконфессиональное продуктивное взаимодействие к общероссийской гражданской идентичности</w:t>
      </w:r>
      <w:r w:rsidRPr="00A852F4">
        <w:rPr>
          <w:rFonts w:ascii="Times New Roman" w:hAnsi="Times New Roman"/>
          <w:i/>
          <w:sz w:val="28"/>
          <w:szCs w:val="28"/>
        </w:rPr>
        <w:t xml:space="preserve"> «Мы вместе в единой России!»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660A6" w:rsidRPr="00A852F4" w:rsidRDefault="005660A6" w:rsidP="005660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2F4">
        <w:rPr>
          <w:rFonts w:ascii="Times New Roman" w:hAnsi="Times New Roman"/>
          <w:sz w:val="28"/>
          <w:szCs w:val="28"/>
        </w:rPr>
        <w:lastRenderedPageBreak/>
        <w:t>При разработке данно</w:t>
      </w:r>
      <w:r>
        <w:rPr>
          <w:rFonts w:ascii="Times New Roman" w:hAnsi="Times New Roman"/>
          <w:sz w:val="28"/>
          <w:szCs w:val="28"/>
        </w:rPr>
        <w:t>й программы</w:t>
      </w:r>
      <w:r w:rsidRPr="00A852F4">
        <w:rPr>
          <w:rFonts w:ascii="Times New Roman" w:hAnsi="Times New Roman"/>
          <w:sz w:val="28"/>
          <w:szCs w:val="28"/>
        </w:rPr>
        <w:t xml:space="preserve"> мы опирались на Законы Российской Федерации "Об образовании", "О высшем и послевузовском профессионал</w:t>
      </w:r>
      <w:r w:rsidRPr="00A852F4">
        <w:rPr>
          <w:rFonts w:ascii="Times New Roman" w:hAnsi="Times New Roman"/>
          <w:sz w:val="28"/>
          <w:szCs w:val="28"/>
        </w:rPr>
        <w:t>ь</w:t>
      </w:r>
      <w:r w:rsidRPr="00A852F4">
        <w:rPr>
          <w:rFonts w:ascii="Times New Roman" w:hAnsi="Times New Roman"/>
          <w:sz w:val="28"/>
          <w:szCs w:val="28"/>
        </w:rPr>
        <w:t>ном образовании", "О языках народов РФ"; Концепцию государственной н</w:t>
      </w:r>
      <w:r w:rsidRPr="00A852F4">
        <w:rPr>
          <w:rFonts w:ascii="Times New Roman" w:hAnsi="Times New Roman"/>
          <w:sz w:val="28"/>
          <w:szCs w:val="28"/>
        </w:rPr>
        <w:t>а</w:t>
      </w:r>
      <w:r w:rsidRPr="00A852F4">
        <w:rPr>
          <w:rFonts w:ascii="Times New Roman" w:hAnsi="Times New Roman"/>
          <w:sz w:val="28"/>
          <w:szCs w:val="28"/>
        </w:rPr>
        <w:t>циональной политики Российской Федерации; Концепцию модернизации российского образования на период до 2010 года; Национальную доктрину образования в Российской Федерации (на период до 2025 года), Концепцию развития поликультурного образования в Российской Федерации, Деклар</w:t>
      </w:r>
      <w:r w:rsidRPr="00A852F4">
        <w:rPr>
          <w:rFonts w:ascii="Times New Roman" w:hAnsi="Times New Roman"/>
          <w:sz w:val="28"/>
          <w:szCs w:val="28"/>
        </w:rPr>
        <w:t>а</w:t>
      </w:r>
      <w:r w:rsidRPr="00A852F4">
        <w:rPr>
          <w:rFonts w:ascii="Times New Roman" w:hAnsi="Times New Roman"/>
          <w:sz w:val="28"/>
          <w:szCs w:val="28"/>
        </w:rPr>
        <w:t>цию принципов терпимости ЮНЕСКО, ряд положений о роли культуры в отношениях между людьми, о диалектике культурного разнообразия и тол</w:t>
      </w:r>
      <w:r w:rsidRPr="00A852F4">
        <w:rPr>
          <w:rFonts w:ascii="Times New Roman" w:hAnsi="Times New Roman"/>
          <w:sz w:val="28"/>
          <w:szCs w:val="28"/>
        </w:rPr>
        <w:t>е</w:t>
      </w:r>
      <w:r w:rsidRPr="00A852F4">
        <w:rPr>
          <w:rFonts w:ascii="Times New Roman" w:hAnsi="Times New Roman"/>
          <w:sz w:val="28"/>
          <w:szCs w:val="28"/>
        </w:rPr>
        <w:t>рантности в современном глобализационном процессе.</w:t>
      </w:r>
    </w:p>
    <w:p w:rsidR="00124A14" w:rsidRDefault="005660A6" w:rsidP="00124A14">
      <w:pPr>
        <w:pStyle w:val="a4"/>
        <w:numPr>
          <w:ilvl w:val="2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разработчик</w:t>
      </w:r>
      <w:r w:rsidR="00124A14">
        <w:rPr>
          <w:rFonts w:ascii="Times New Roman" w:hAnsi="Times New Roman"/>
          <w:b/>
          <w:sz w:val="28"/>
          <w:szCs w:val="28"/>
        </w:rPr>
        <w:t>ов:</w:t>
      </w:r>
    </w:p>
    <w:p w:rsidR="005660A6" w:rsidRDefault="005660A6" w:rsidP="00124A14">
      <w:pPr>
        <w:pStyle w:val="a4"/>
        <w:tabs>
          <w:tab w:val="left" w:pos="851"/>
        </w:tabs>
        <w:spacing w:after="0" w:line="360" w:lineRule="auto"/>
        <w:ind w:left="1316"/>
        <w:jc w:val="both"/>
        <w:rPr>
          <w:rFonts w:ascii="Times New Roman" w:hAnsi="Times New Roman"/>
          <w:sz w:val="28"/>
          <w:szCs w:val="28"/>
        </w:rPr>
      </w:pPr>
      <w:r w:rsidRPr="005660A6">
        <w:rPr>
          <w:rFonts w:ascii="Times New Roman" w:hAnsi="Times New Roman"/>
          <w:sz w:val="28"/>
          <w:szCs w:val="28"/>
        </w:rPr>
        <w:t>Баталова СажидаРастамовна</w:t>
      </w:r>
      <w:r w:rsidR="00124A14">
        <w:rPr>
          <w:rFonts w:ascii="Times New Roman" w:hAnsi="Times New Roman"/>
          <w:sz w:val="28"/>
          <w:szCs w:val="28"/>
        </w:rPr>
        <w:t>, научный руководитель проекта,</w:t>
      </w:r>
    </w:p>
    <w:p w:rsidR="00124A14" w:rsidRDefault="00124A14" w:rsidP="00124A14">
      <w:pPr>
        <w:pStyle w:val="a4"/>
        <w:tabs>
          <w:tab w:val="left" w:pos="851"/>
        </w:tabs>
        <w:spacing w:after="0" w:line="360" w:lineRule="auto"/>
        <w:ind w:left="131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Бадмаева МэдэгмаГончиковна, зам. директора по УВР.</w:t>
      </w:r>
    </w:p>
    <w:p w:rsidR="005660A6" w:rsidRPr="005660A6" w:rsidRDefault="005660A6" w:rsidP="005660A6">
      <w:pPr>
        <w:spacing w:after="0"/>
        <w:ind w:firstLine="567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1.1.2. Название программы. </w:t>
      </w:r>
      <w:r w:rsidRPr="005660A6">
        <w:rPr>
          <w:rFonts w:ascii="Times New Roman" w:eastAsia="Times New Roman" w:hAnsi="Times New Roman"/>
          <w:bCs/>
          <w:kern w:val="1"/>
          <w:sz w:val="28"/>
          <w:szCs w:val="28"/>
        </w:rPr>
        <w:t>Разработка и апробация эффективных м</w:t>
      </w:r>
      <w:r w:rsidRPr="005660A6">
        <w:rPr>
          <w:rFonts w:ascii="Times New Roman" w:eastAsia="Times New Roman" w:hAnsi="Times New Roman"/>
          <w:bCs/>
          <w:kern w:val="1"/>
          <w:sz w:val="28"/>
          <w:szCs w:val="28"/>
        </w:rPr>
        <w:t>о</w:t>
      </w:r>
      <w:r w:rsidRPr="005660A6">
        <w:rPr>
          <w:rFonts w:ascii="Times New Roman" w:eastAsia="Times New Roman" w:hAnsi="Times New Roman"/>
          <w:bCs/>
          <w:kern w:val="1"/>
          <w:sz w:val="28"/>
          <w:szCs w:val="28"/>
        </w:rPr>
        <w:t>делей  поликультурного и межконфессионального образования»</w:t>
      </w:r>
    </w:p>
    <w:p w:rsidR="005660A6" w:rsidRDefault="005660A6" w:rsidP="005660A6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1.1.3. Направление программы. </w:t>
      </w:r>
      <w:r w:rsidRPr="005660A6">
        <w:rPr>
          <w:rFonts w:ascii="Times New Roman" w:hAnsi="Times New Roman"/>
          <w:sz w:val="28"/>
          <w:szCs w:val="28"/>
        </w:rPr>
        <w:t>П</w:t>
      </w:r>
      <w:r w:rsidRPr="00A852F4">
        <w:rPr>
          <w:rFonts w:ascii="Times New Roman" w:hAnsi="Times New Roman"/>
          <w:sz w:val="28"/>
          <w:szCs w:val="28"/>
        </w:rPr>
        <w:t>оликультурно</w:t>
      </w:r>
      <w:r>
        <w:rPr>
          <w:rFonts w:ascii="Times New Roman" w:hAnsi="Times New Roman"/>
          <w:sz w:val="28"/>
          <w:szCs w:val="28"/>
        </w:rPr>
        <w:t>е</w:t>
      </w:r>
      <w:r w:rsidRPr="00A852F4">
        <w:rPr>
          <w:rFonts w:ascii="Times New Roman" w:hAnsi="Times New Roman"/>
          <w:sz w:val="28"/>
          <w:szCs w:val="28"/>
        </w:rPr>
        <w:t xml:space="preserve"> и межконфесси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нально</w:t>
      </w:r>
      <w:r>
        <w:rPr>
          <w:rFonts w:ascii="Times New Roman" w:hAnsi="Times New Roman"/>
          <w:sz w:val="28"/>
          <w:szCs w:val="28"/>
        </w:rPr>
        <w:t>е</w:t>
      </w:r>
      <w:r w:rsidRPr="00A852F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е.</w:t>
      </w:r>
    </w:p>
    <w:p w:rsidR="005660A6" w:rsidRPr="00A852F4" w:rsidRDefault="005660A6" w:rsidP="005660A6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2F4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>4.</w:t>
      </w:r>
      <w:r w:rsidRPr="00A852F4">
        <w:rPr>
          <w:rFonts w:ascii="Times New Roman" w:hAnsi="Times New Roman"/>
          <w:b/>
          <w:sz w:val="28"/>
          <w:szCs w:val="28"/>
        </w:rPr>
        <w:t xml:space="preserve"> Цель про</w:t>
      </w:r>
      <w:r>
        <w:rPr>
          <w:rFonts w:ascii="Times New Roman" w:hAnsi="Times New Roman"/>
          <w:b/>
          <w:sz w:val="28"/>
          <w:szCs w:val="28"/>
        </w:rPr>
        <w:t>граммы</w:t>
      </w:r>
      <w:r w:rsidRPr="00A852F4">
        <w:rPr>
          <w:rFonts w:ascii="Times New Roman" w:hAnsi="Times New Roman"/>
          <w:b/>
          <w:sz w:val="28"/>
          <w:szCs w:val="28"/>
        </w:rPr>
        <w:t>:</w:t>
      </w:r>
      <w:r w:rsidRPr="00A852F4">
        <w:rPr>
          <w:rFonts w:ascii="Times New Roman" w:hAnsi="Times New Roman"/>
          <w:sz w:val="28"/>
          <w:szCs w:val="28"/>
        </w:rPr>
        <w:t xml:space="preserve"> Разработка и апробация эффективных моделей поликультурного и межконфессионального образования, в том числе образ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вательных программ в системе общего и дошкольного образования путем и</w:t>
      </w:r>
      <w:r w:rsidRPr="00A852F4">
        <w:rPr>
          <w:rFonts w:ascii="Times New Roman" w:hAnsi="Times New Roman"/>
          <w:sz w:val="28"/>
          <w:szCs w:val="28"/>
        </w:rPr>
        <w:t>н</w:t>
      </w:r>
      <w:r w:rsidRPr="00A852F4">
        <w:rPr>
          <w:rFonts w:ascii="Times New Roman" w:hAnsi="Times New Roman"/>
          <w:sz w:val="28"/>
          <w:szCs w:val="28"/>
        </w:rPr>
        <w:t xml:space="preserve">теграции педагогического </w:t>
      </w:r>
      <w:r w:rsidR="00124A14" w:rsidRPr="00A852F4">
        <w:rPr>
          <w:rFonts w:ascii="Times New Roman" w:hAnsi="Times New Roman"/>
          <w:sz w:val="28"/>
          <w:szCs w:val="28"/>
        </w:rPr>
        <w:t xml:space="preserve">и научно-педагогического </w:t>
      </w:r>
      <w:r w:rsidRPr="00A852F4">
        <w:rPr>
          <w:rFonts w:ascii="Times New Roman" w:hAnsi="Times New Roman"/>
          <w:sz w:val="28"/>
          <w:szCs w:val="28"/>
        </w:rPr>
        <w:t xml:space="preserve">ресурсов </w:t>
      </w:r>
      <w:r w:rsidR="00124A14">
        <w:rPr>
          <w:rFonts w:ascii="Times New Roman" w:hAnsi="Times New Roman"/>
          <w:sz w:val="28"/>
          <w:szCs w:val="28"/>
        </w:rPr>
        <w:t xml:space="preserve">СОШ № 19 г. Улан- Удэ, поликультурных школ сел Старый Онохой, Хасурта, Ацагат, </w:t>
      </w:r>
      <w:r w:rsidRPr="00A852F4">
        <w:rPr>
          <w:rFonts w:ascii="Times New Roman" w:hAnsi="Times New Roman"/>
          <w:sz w:val="28"/>
          <w:szCs w:val="28"/>
        </w:rPr>
        <w:t>в</w:t>
      </w:r>
      <w:r w:rsidRPr="00A852F4">
        <w:rPr>
          <w:rFonts w:ascii="Times New Roman" w:hAnsi="Times New Roman"/>
          <w:sz w:val="28"/>
          <w:szCs w:val="28"/>
        </w:rPr>
        <w:t>у</w:t>
      </w:r>
      <w:r w:rsidR="00124A14">
        <w:rPr>
          <w:rFonts w:ascii="Times New Roman" w:hAnsi="Times New Roman"/>
          <w:sz w:val="28"/>
          <w:szCs w:val="28"/>
        </w:rPr>
        <w:t xml:space="preserve">зов: </w:t>
      </w:r>
      <w:r w:rsidRPr="00A852F4">
        <w:rPr>
          <w:rFonts w:ascii="Times New Roman" w:hAnsi="Times New Roman"/>
          <w:sz w:val="28"/>
          <w:szCs w:val="28"/>
        </w:rPr>
        <w:t>ФГБОУ ВПО ВСГА</w:t>
      </w:r>
      <w:r w:rsidR="00124A14">
        <w:rPr>
          <w:rFonts w:ascii="Times New Roman" w:hAnsi="Times New Roman"/>
          <w:sz w:val="28"/>
          <w:szCs w:val="28"/>
        </w:rPr>
        <w:t>КИ</w:t>
      </w:r>
      <w:r w:rsidRPr="00A852F4">
        <w:rPr>
          <w:rFonts w:ascii="Times New Roman" w:hAnsi="Times New Roman"/>
          <w:sz w:val="28"/>
          <w:szCs w:val="28"/>
        </w:rPr>
        <w:t>, ГОУ ВПО БГУ</w:t>
      </w:r>
      <w:r w:rsidR="00124A14">
        <w:rPr>
          <w:rFonts w:ascii="Times New Roman" w:hAnsi="Times New Roman"/>
          <w:sz w:val="28"/>
          <w:szCs w:val="28"/>
        </w:rPr>
        <w:t>.</w:t>
      </w:r>
    </w:p>
    <w:p w:rsidR="00A93531" w:rsidRDefault="00A93531" w:rsidP="005660A6">
      <w:pPr>
        <w:pStyle w:val="a4"/>
        <w:widowControl w:val="0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3531" w:rsidRDefault="00A93531" w:rsidP="005660A6">
      <w:pPr>
        <w:pStyle w:val="a4"/>
        <w:widowControl w:val="0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660A6" w:rsidRPr="00A852F4" w:rsidRDefault="005660A6" w:rsidP="005660A6">
      <w:pPr>
        <w:pStyle w:val="a4"/>
        <w:widowControl w:val="0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1.1.5. </w:t>
      </w:r>
      <w:r w:rsidRPr="00A852F4">
        <w:rPr>
          <w:rFonts w:ascii="Times New Roman" w:hAnsi="Times New Roman"/>
          <w:b/>
          <w:sz w:val="28"/>
          <w:szCs w:val="28"/>
        </w:rPr>
        <w:t>Задачи про</w:t>
      </w:r>
      <w:r>
        <w:rPr>
          <w:rFonts w:ascii="Times New Roman" w:hAnsi="Times New Roman"/>
          <w:b/>
          <w:sz w:val="28"/>
          <w:szCs w:val="28"/>
        </w:rPr>
        <w:t>граммы</w:t>
      </w:r>
      <w:r w:rsidRPr="00A852F4">
        <w:rPr>
          <w:rFonts w:ascii="Times New Roman" w:hAnsi="Times New Roman"/>
          <w:b/>
          <w:sz w:val="28"/>
          <w:szCs w:val="28"/>
        </w:rPr>
        <w:t>:</w:t>
      </w:r>
    </w:p>
    <w:p w:rsidR="005660A6" w:rsidRPr="00A852F4" w:rsidRDefault="005660A6" w:rsidP="005660A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852F4">
        <w:rPr>
          <w:rFonts w:ascii="Times New Roman" w:hAnsi="Times New Roman"/>
          <w:sz w:val="28"/>
          <w:szCs w:val="28"/>
        </w:rPr>
        <w:t>1. Анализ современных подходов к поликультурному и межконфесси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нальному образованию и формированию гражданской идентичности личн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сти  в поликультурной среде в системе общего и дошкольного образов</w:t>
      </w:r>
      <w:r w:rsidRPr="00A852F4">
        <w:rPr>
          <w:rFonts w:ascii="Times New Roman" w:hAnsi="Times New Roman"/>
          <w:sz w:val="28"/>
          <w:szCs w:val="28"/>
        </w:rPr>
        <w:t>а</w:t>
      </w:r>
      <w:r w:rsidRPr="00A852F4">
        <w:rPr>
          <w:rFonts w:ascii="Times New Roman" w:hAnsi="Times New Roman"/>
          <w:sz w:val="28"/>
          <w:szCs w:val="28"/>
        </w:rPr>
        <w:t>ния.</w:t>
      </w:r>
      <w:r w:rsidRPr="00A852F4">
        <w:rPr>
          <w:rFonts w:ascii="Times New Roman" w:hAnsi="Times New Roman"/>
          <w:spacing w:val="-2"/>
          <w:sz w:val="28"/>
          <w:szCs w:val="28"/>
        </w:rPr>
        <w:t>Проведение независимых социологических опросов по проблемам тол</w:t>
      </w:r>
      <w:r w:rsidRPr="00A852F4">
        <w:rPr>
          <w:rFonts w:ascii="Times New Roman" w:hAnsi="Times New Roman"/>
          <w:spacing w:val="-2"/>
          <w:sz w:val="28"/>
          <w:szCs w:val="28"/>
        </w:rPr>
        <w:t>е</w:t>
      </w:r>
      <w:r w:rsidRPr="00A852F4">
        <w:rPr>
          <w:rFonts w:ascii="Times New Roman" w:hAnsi="Times New Roman"/>
          <w:spacing w:val="-2"/>
          <w:sz w:val="28"/>
          <w:szCs w:val="28"/>
        </w:rPr>
        <w:lastRenderedPageBreak/>
        <w:t>рантности, межэтнического и межконфессионального взаимодействия в по</w:t>
      </w:r>
      <w:r w:rsidRPr="00A852F4">
        <w:rPr>
          <w:rFonts w:ascii="Times New Roman" w:hAnsi="Times New Roman"/>
          <w:spacing w:val="-2"/>
          <w:sz w:val="28"/>
          <w:szCs w:val="28"/>
        </w:rPr>
        <w:t>д</w:t>
      </w:r>
      <w:r w:rsidRPr="00A852F4">
        <w:rPr>
          <w:rFonts w:ascii="Times New Roman" w:hAnsi="Times New Roman"/>
          <w:spacing w:val="-2"/>
          <w:sz w:val="28"/>
          <w:szCs w:val="28"/>
        </w:rPr>
        <w:t xml:space="preserve">ростковой и </w:t>
      </w:r>
      <w:r w:rsidRPr="00A852F4">
        <w:rPr>
          <w:rFonts w:ascii="Times New Roman" w:hAnsi="Times New Roman"/>
          <w:sz w:val="28"/>
          <w:szCs w:val="28"/>
        </w:rPr>
        <w:t>молодежной  образовательной среде</w:t>
      </w:r>
      <w:r w:rsidRPr="00A852F4">
        <w:rPr>
          <w:rFonts w:ascii="Times New Roman" w:hAnsi="Times New Roman"/>
          <w:spacing w:val="-2"/>
          <w:sz w:val="28"/>
          <w:szCs w:val="28"/>
        </w:rPr>
        <w:t>.</w:t>
      </w:r>
    </w:p>
    <w:p w:rsidR="005660A6" w:rsidRPr="00A852F4" w:rsidRDefault="005660A6" w:rsidP="005660A6">
      <w:pPr>
        <w:pStyle w:val="a4"/>
        <w:widowControl w:val="0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2F4">
        <w:rPr>
          <w:rFonts w:ascii="Times New Roman" w:hAnsi="Times New Roman"/>
          <w:sz w:val="28"/>
          <w:szCs w:val="28"/>
        </w:rPr>
        <w:t>2. Разработка эффективных моделей для педагогов  системы дошкольн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го и общего образования, повышения квалификации педагогических рабо</w:t>
      </w:r>
      <w:r w:rsidRPr="00A852F4">
        <w:rPr>
          <w:rFonts w:ascii="Times New Roman" w:hAnsi="Times New Roman"/>
          <w:sz w:val="28"/>
          <w:szCs w:val="28"/>
        </w:rPr>
        <w:t>т</w:t>
      </w:r>
      <w:r w:rsidRPr="00A852F4">
        <w:rPr>
          <w:rFonts w:ascii="Times New Roman" w:hAnsi="Times New Roman"/>
          <w:sz w:val="28"/>
          <w:szCs w:val="28"/>
        </w:rPr>
        <w:t>ников по вопросам поликультурного и межконфессионального образования. Разработка учебно-методических и контрольных материалов, курсов «Тол</w:t>
      </w:r>
      <w:r w:rsidRPr="00A852F4">
        <w:rPr>
          <w:rFonts w:ascii="Times New Roman" w:hAnsi="Times New Roman"/>
          <w:sz w:val="28"/>
          <w:szCs w:val="28"/>
        </w:rPr>
        <w:t>е</w:t>
      </w:r>
      <w:r w:rsidRPr="00A852F4">
        <w:rPr>
          <w:rFonts w:ascii="Times New Roman" w:hAnsi="Times New Roman"/>
          <w:sz w:val="28"/>
          <w:szCs w:val="28"/>
        </w:rPr>
        <w:t>рантность – российская модель», «Религии мира и добра», «Мировидение» и др. Разработка практических рекомендаций для педагогов  системы дошк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льного образования; для педагогов  системы общего образования.</w:t>
      </w:r>
    </w:p>
    <w:p w:rsidR="005660A6" w:rsidRPr="00A852F4" w:rsidRDefault="005660A6" w:rsidP="005660A6">
      <w:pPr>
        <w:pStyle w:val="ConsNormal"/>
        <w:widowControl/>
        <w:tabs>
          <w:tab w:val="left" w:pos="720"/>
          <w:tab w:val="left" w:pos="1080"/>
        </w:tabs>
        <w:autoSpaceDE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52F4">
        <w:rPr>
          <w:rFonts w:ascii="Times New Roman" w:hAnsi="Times New Roman"/>
          <w:sz w:val="28"/>
          <w:szCs w:val="28"/>
        </w:rPr>
        <w:t>3. Создание дистанционной методической площадки «Байкальская м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дель толерантности» педагогических работников системы общего и дошк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льного образования на сайте ВСГАКИ и Администрации Президента и Пр</w:t>
      </w:r>
      <w:r w:rsidRPr="00A852F4">
        <w:rPr>
          <w:rFonts w:ascii="Times New Roman" w:hAnsi="Times New Roman"/>
          <w:sz w:val="28"/>
          <w:szCs w:val="28"/>
        </w:rPr>
        <w:t>а</w:t>
      </w:r>
      <w:r w:rsidRPr="00A852F4">
        <w:rPr>
          <w:rFonts w:ascii="Times New Roman" w:hAnsi="Times New Roman"/>
          <w:sz w:val="28"/>
          <w:szCs w:val="28"/>
        </w:rPr>
        <w:t xml:space="preserve">вительства Республики Бурятия </w:t>
      </w:r>
      <w:hyperlink r:id="rId8" w:history="1">
        <w:r w:rsidRPr="00A11CDE">
          <w:rPr>
            <w:rStyle w:val="a3"/>
            <w:rFonts w:ascii="Times New Roman" w:hAnsi="Times New Roman"/>
            <w:sz w:val="28"/>
            <w:szCs w:val="28"/>
          </w:rPr>
          <w:t>www.Baikal-tolerance.ru</w:t>
        </w:r>
      </w:hyperlink>
      <w:r w:rsidRPr="00A11CDE">
        <w:rPr>
          <w:rFonts w:ascii="Times New Roman" w:hAnsi="Times New Roman"/>
          <w:sz w:val="28"/>
          <w:szCs w:val="28"/>
        </w:rPr>
        <w:t xml:space="preserve"> д</w:t>
      </w:r>
      <w:r w:rsidRPr="00A852F4">
        <w:rPr>
          <w:rFonts w:ascii="Times New Roman" w:hAnsi="Times New Roman"/>
          <w:sz w:val="28"/>
          <w:szCs w:val="28"/>
        </w:rPr>
        <w:t>ля формирования и культивирования идей духовного сотрудничества участников межкультурн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го взаимодействия, создания обстановки межнационального согласия, общ</w:t>
      </w:r>
      <w:r w:rsidRPr="00A852F4">
        <w:rPr>
          <w:rFonts w:ascii="Times New Roman" w:hAnsi="Times New Roman"/>
          <w:sz w:val="28"/>
          <w:szCs w:val="28"/>
        </w:rPr>
        <w:t>е</w:t>
      </w:r>
      <w:r w:rsidRPr="00A852F4">
        <w:rPr>
          <w:rFonts w:ascii="Times New Roman" w:hAnsi="Times New Roman"/>
          <w:sz w:val="28"/>
          <w:szCs w:val="28"/>
        </w:rPr>
        <w:t>российского патриотизма.</w:t>
      </w:r>
    </w:p>
    <w:p w:rsidR="005660A6" w:rsidRPr="00A852F4" w:rsidRDefault="005660A6" w:rsidP="005660A6">
      <w:pPr>
        <w:pStyle w:val="a4"/>
        <w:widowControl w:val="0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2F4">
        <w:rPr>
          <w:rFonts w:ascii="Times New Roman" w:hAnsi="Times New Roman"/>
          <w:sz w:val="28"/>
          <w:szCs w:val="28"/>
        </w:rPr>
        <w:t>4. Проведение курсов повышения квалификации педагогических рабо</w:t>
      </w:r>
      <w:r w:rsidRPr="00A852F4">
        <w:rPr>
          <w:rFonts w:ascii="Times New Roman" w:hAnsi="Times New Roman"/>
          <w:sz w:val="28"/>
          <w:szCs w:val="28"/>
        </w:rPr>
        <w:t>т</w:t>
      </w:r>
      <w:r w:rsidRPr="00A852F4">
        <w:rPr>
          <w:rFonts w:ascii="Times New Roman" w:hAnsi="Times New Roman"/>
          <w:sz w:val="28"/>
          <w:szCs w:val="28"/>
        </w:rPr>
        <w:t>ников системы общего и дошкольного образования в Байкальской школе т</w:t>
      </w:r>
      <w:r w:rsidRPr="00A852F4">
        <w:rPr>
          <w:rFonts w:ascii="Times New Roman" w:hAnsi="Times New Roman"/>
          <w:sz w:val="28"/>
          <w:szCs w:val="28"/>
        </w:rPr>
        <w:t>о</w:t>
      </w:r>
      <w:r w:rsidRPr="00A852F4">
        <w:rPr>
          <w:rFonts w:ascii="Times New Roman" w:hAnsi="Times New Roman"/>
          <w:sz w:val="28"/>
          <w:szCs w:val="28"/>
        </w:rPr>
        <w:t>лерантности по вопросам создания эффективных моделей поликультурного и межконфессионального образования, разработки совместных программ и проектов, и формирования гражданской идентичности в поликультурной среде.</w:t>
      </w:r>
    </w:p>
    <w:p w:rsidR="005660A6" w:rsidRPr="00A852F4" w:rsidRDefault="005660A6" w:rsidP="005660A6">
      <w:pPr>
        <w:pStyle w:val="a4"/>
        <w:widowControl w:val="0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2F4">
        <w:rPr>
          <w:rFonts w:ascii="Times New Roman" w:hAnsi="Times New Roman"/>
          <w:sz w:val="28"/>
          <w:szCs w:val="28"/>
        </w:rPr>
        <w:t>5. Организация и проведение школой диалога национальных культур №19, волонтерами ГОУ ВПО БГУ и Ассоциацией студенческих организаций «Байкальские кедры» ФГБОУ ВПО ВСГАКИ, представителями национал</w:t>
      </w:r>
      <w:r w:rsidRPr="00A852F4">
        <w:rPr>
          <w:rFonts w:ascii="Times New Roman" w:hAnsi="Times New Roman"/>
          <w:sz w:val="28"/>
          <w:szCs w:val="28"/>
        </w:rPr>
        <w:t>ь</w:t>
      </w:r>
      <w:r w:rsidRPr="00A852F4">
        <w:rPr>
          <w:rFonts w:ascii="Times New Roman" w:hAnsi="Times New Roman"/>
          <w:sz w:val="28"/>
          <w:szCs w:val="28"/>
        </w:rPr>
        <w:t>ных сообществ и религиозных конфессий 16 ноября 2012 г республиканской акции «Мы живем в России», в том числе:</w:t>
      </w:r>
    </w:p>
    <w:p w:rsidR="005660A6" w:rsidRPr="00A852F4" w:rsidRDefault="005660A6" w:rsidP="005660A6">
      <w:pPr>
        <w:pStyle w:val="a4"/>
        <w:widowControl w:val="0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2F4">
        <w:rPr>
          <w:rFonts w:ascii="Times New Roman" w:hAnsi="Times New Roman"/>
          <w:sz w:val="28"/>
          <w:szCs w:val="28"/>
        </w:rPr>
        <w:t>– организационно-методическое сопровождение, презентация проектов слушателей Байкальской школы толерантности и вручение сертификатов;</w:t>
      </w:r>
    </w:p>
    <w:p w:rsidR="005660A6" w:rsidRPr="00A852F4" w:rsidRDefault="005660A6" w:rsidP="005660A6">
      <w:pPr>
        <w:pStyle w:val="a4"/>
        <w:widowControl w:val="0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2F4">
        <w:rPr>
          <w:rFonts w:ascii="Times New Roman" w:hAnsi="Times New Roman"/>
          <w:sz w:val="28"/>
          <w:szCs w:val="28"/>
        </w:rPr>
        <w:t>– информирование целевой аудитории, аренда помещения, питание уч</w:t>
      </w:r>
      <w:r w:rsidRPr="00A852F4">
        <w:rPr>
          <w:rFonts w:ascii="Times New Roman" w:hAnsi="Times New Roman"/>
          <w:sz w:val="28"/>
          <w:szCs w:val="28"/>
        </w:rPr>
        <w:t>а</w:t>
      </w:r>
      <w:r w:rsidRPr="00A852F4">
        <w:rPr>
          <w:rFonts w:ascii="Times New Roman" w:hAnsi="Times New Roman"/>
          <w:sz w:val="28"/>
          <w:szCs w:val="28"/>
        </w:rPr>
        <w:lastRenderedPageBreak/>
        <w:t>стников, проживание участников;</w:t>
      </w:r>
    </w:p>
    <w:p w:rsidR="005660A6" w:rsidRDefault="005660A6" w:rsidP="005660A6">
      <w:pPr>
        <w:pStyle w:val="a4"/>
        <w:widowControl w:val="0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2F4">
        <w:rPr>
          <w:rFonts w:ascii="Times New Roman" w:hAnsi="Times New Roman"/>
          <w:sz w:val="28"/>
          <w:szCs w:val="28"/>
        </w:rPr>
        <w:t>–  разработка и подготовка конкурсных, информационных, методич</w:t>
      </w:r>
      <w:r w:rsidRPr="00A852F4">
        <w:rPr>
          <w:rFonts w:ascii="Times New Roman" w:hAnsi="Times New Roman"/>
          <w:sz w:val="28"/>
          <w:szCs w:val="28"/>
        </w:rPr>
        <w:t>е</w:t>
      </w:r>
      <w:r w:rsidRPr="00A852F4">
        <w:rPr>
          <w:rFonts w:ascii="Times New Roman" w:hAnsi="Times New Roman"/>
          <w:sz w:val="28"/>
          <w:szCs w:val="28"/>
        </w:rPr>
        <w:t xml:space="preserve">ских (странички на сайте </w:t>
      </w:r>
      <w:r w:rsidRPr="00A852F4">
        <w:rPr>
          <w:rFonts w:ascii="Times New Roman" w:hAnsi="Times New Roman"/>
          <w:sz w:val="28"/>
          <w:szCs w:val="28"/>
          <w:lang w:val="en-US"/>
        </w:rPr>
        <w:t>www</w:t>
      </w:r>
      <w:r w:rsidRPr="00A852F4">
        <w:rPr>
          <w:rFonts w:ascii="Times New Roman" w:hAnsi="Times New Roman"/>
          <w:sz w:val="28"/>
          <w:szCs w:val="28"/>
        </w:rPr>
        <w:t>.</w:t>
      </w:r>
      <w:r w:rsidRPr="00A852F4">
        <w:rPr>
          <w:rFonts w:ascii="Times New Roman" w:hAnsi="Times New Roman"/>
          <w:sz w:val="28"/>
          <w:szCs w:val="28"/>
          <w:lang w:val="en-US"/>
        </w:rPr>
        <w:t>Baikal</w:t>
      </w:r>
      <w:r w:rsidRPr="00A852F4">
        <w:rPr>
          <w:rFonts w:ascii="Times New Roman" w:hAnsi="Times New Roman"/>
          <w:sz w:val="28"/>
          <w:szCs w:val="28"/>
        </w:rPr>
        <w:t>-</w:t>
      </w:r>
      <w:r w:rsidRPr="00A852F4">
        <w:rPr>
          <w:rFonts w:ascii="Times New Roman" w:hAnsi="Times New Roman"/>
          <w:sz w:val="28"/>
          <w:szCs w:val="28"/>
          <w:lang w:val="en-US"/>
        </w:rPr>
        <w:t>tolerance</w:t>
      </w:r>
      <w:r w:rsidRPr="00A852F4">
        <w:rPr>
          <w:rFonts w:ascii="Times New Roman" w:hAnsi="Times New Roman"/>
          <w:sz w:val="28"/>
          <w:szCs w:val="28"/>
        </w:rPr>
        <w:t>.</w:t>
      </w:r>
      <w:r w:rsidRPr="00A852F4">
        <w:rPr>
          <w:rFonts w:ascii="Times New Roman" w:hAnsi="Times New Roman"/>
          <w:sz w:val="28"/>
          <w:szCs w:val="28"/>
          <w:lang w:val="en-US"/>
        </w:rPr>
        <w:t>ru</w:t>
      </w:r>
      <w:r w:rsidRPr="00A852F4">
        <w:rPr>
          <w:rFonts w:ascii="Times New Roman" w:hAnsi="Times New Roman"/>
          <w:sz w:val="28"/>
          <w:szCs w:val="28"/>
        </w:rPr>
        <w:t>, газета школьного и ст</w:t>
      </w:r>
      <w:r w:rsidRPr="00A852F4">
        <w:rPr>
          <w:rFonts w:ascii="Times New Roman" w:hAnsi="Times New Roman"/>
          <w:sz w:val="28"/>
          <w:szCs w:val="28"/>
        </w:rPr>
        <w:t>у</w:t>
      </w:r>
      <w:r w:rsidRPr="00A852F4">
        <w:rPr>
          <w:rFonts w:ascii="Times New Roman" w:hAnsi="Times New Roman"/>
          <w:sz w:val="28"/>
          <w:szCs w:val="28"/>
        </w:rPr>
        <w:t>денческого самоуправления «Байкальские кедры» и т.д.), мультимедиа и и других раздаточных материалов,  освещение о ходе мероприятия в СМИ и Интернет.</w:t>
      </w:r>
    </w:p>
    <w:p w:rsidR="00F039AF" w:rsidRPr="00B11411" w:rsidRDefault="007C3B2E" w:rsidP="002207C6">
      <w:pPr>
        <w:widowControl w:val="0"/>
        <w:tabs>
          <w:tab w:val="left" w:pos="1260"/>
        </w:tabs>
        <w:snapToGrid w:val="0"/>
        <w:spacing w:after="0"/>
        <w:rPr>
          <w:rFonts w:ascii="Times New Roman" w:hAnsi="Times New Roman"/>
          <w:b/>
          <w:sz w:val="28"/>
          <w:szCs w:val="28"/>
        </w:rPr>
      </w:pPr>
      <w:r w:rsidRPr="00B11411">
        <w:rPr>
          <w:rFonts w:ascii="Times New Roman" w:hAnsi="Times New Roman"/>
          <w:b/>
          <w:sz w:val="28"/>
          <w:szCs w:val="28"/>
        </w:rPr>
        <w:t xml:space="preserve">1.1.6. </w:t>
      </w:r>
      <w:r w:rsidR="00F039AF" w:rsidRPr="00B11411">
        <w:rPr>
          <w:rFonts w:ascii="Times New Roman" w:hAnsi="Times New Roman"/>
          <w:b/>
          <w:sz w:val="28"/>
          <w:szCs w:val="28"/>
        </w:rPr>
        <w:t>Ключевые идеи опыта, в который будут погружены стажеры:</w:t>
      </w:r>
    </w:p>
    <w:p w:rsidR="007C3B2E" w:rsidRPr="00F039AF" w:rsidRDefault="007C3B2E" w:rsidP="002207C6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39AF">
        <w:rPr>
          <w:rFonts w:ascii="Times New Roman" w:hAnsi="Times New Roman"/>
          <w:sz w:val="28"/>
          <w:szCs w:val="28"/>
        </w:rPr>
        <w:t>Анализ современных подходов к разработке моделей поликультурн</w:t>
      </w:r>
      <w:r w:rsidRPr="00F039AF">
        <w:rPr>
          <w:rFonts w:ascii="Times New Roman" w:hAnsi="Times New Roman"/>
          <w:sz w:val="28"/>
          <w:szCs w:val="28"/>
        </w:rPr>
        <w:t>о</w:t>
      </w:r>
      <w:r w:rsidRPr="00F039AF">
        <w:rPr>
          <w:rFonts w:ascii="Times New Roman" w:hAnsi="Times New Roman"/>
          <w:sz w:val="28"/>
          <w:szCs w:val="28"/>
        </w:rPr>
        <w:t>го  и межконфессионального образования в системе общего и дошкольного образования</w:t>
      </w:r>
      <w:r w:rsidR="00F039AF" w:rsidRPr="00F039AF">
        <w:rPr>
          <w:rFonts w:ascii="Times New Roman" w:hAnsi="Times New Roman"/>
          <w:sz w:val="28"/>
          <w:szCs w:val="28"/>
        </w:rPr>
        <w:t>;</w:t>
      </w:r>
    </w:p>
    <w:p w:rsidR="007C3B2E" w:rsidRPr="00F039AF" w:rsidRDefault="007C3B2E" w:rsidP="002207C6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411D">
        <w:rPr>
          <w:rFonts w:ascii="Times New Roman" w:hAnsi="Times New Roman"/>
          <w:sz w:val="28"/>
          <w:szCs w:val="28"/>
        </w:rPr>
        <w:t xml:space="preserve">Проведение независимых социологических опросов по проблемам </w:t>
      </w:r>
      <w:r w:rsidR="00F039AF" w:rsidRPr="0070411D">
        <w:rPr>
          <w:rFonts w:ascii="Times New Roman" w:hAnsi="Times New Roman"/>
          <w:sz w:val="28"/>
          <w:szCs w:val="28"/>
        </w:rPr>
        <w:t>т</w:t>
      </w:r>
      <w:r w:rsidRPr="0070411D">
        <w:rPr>
          <w:rFonts w:ascii="Times New Roman" w:hAnsi="Times New Roman"/>
          <w:sz w:val="28"/>
          <w:szCs w:val="28"/>
        </w:rPr>
        <w:t>о</w:t>
      </w:r>
      <w:r w:rsidRPr="0070411D">
        <w:rPr>
          <w:rFonts w:ascii="Times New Roman" w:hAnsi="Times New Roman"/>
          <w:sz w:val="28"/>
          <w:szCs w:val="28"/>
        </w:rPr>
        <w:t xml:space="preserve">лерантности, межэтнического и межконфессионального взаимодействия в подростковой и </w:t>
      </w:r>
      <w:r w:rsidRPr="00F039AF">
        <w:rPr>
          <w:rFonts w:ascii="Times New Roman" w:hAnsi="Times New Roman"/>
          <w:sz w:val="28"/>
          <w:szCs w:val="28"/>
        </w:rPr>
        <w:t>молодежной  образовательной среде</w:t>
      </w:r>
      <w:r w:rsidR="00F039AF" w:rsidRPr="00F039AF">
        <w:rPr>
          <w:rFonts w:ascii="Times New Roman" w:hAnsi="Times New Roman"/>
          <w:sz w:val="28"/>
          <w:szCs w:val="28"/>
        </w:rPr>
        <w:t>;</w:t>
      </w:r>
    </w:p>
    <w:p w:rsidR="007C3B2E" w:rsidRPr="00F039AF" w:rsidRDefault="0070411D" w:rsidP="0070411D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3B2E" w:rsidRPr="00F039AF">
        <w:rPr>
          <w:rFonts w:ascii="Times New Roman" w:hAnsi="Times New Roman"/>
          <w:sz w:val="28"/>
          <w:szCs w:val="28"/>
        </w:rPr>
        <w:t>Разработка и апробация моделей поликультурного  и межконфе</w:t>
      </w:r>
      <w:r w:rsidR="007C3B2E" w:rsidRPr="00F039AF">
        <w:rPr>
          <w:rFonts w:ascii="Times New Roman" w:hAnsi="Times New Roman"/>
          <w:sz w:val="28"/>
          <w:szCs w:val="28"/>
        </w:rPr>
        <w:t>с</w:t>
      </w:r>
      <w:r w:rsidR="007C3B2E" w:rsidRPr="00F039AF">
        <w:rPr>
          <w:rFonts w:ascii="Times New Roman" w:hAnsi="Times New Roman"/>
          <w:sz w:val="28"/>
          <w:szCs w:val="28"/>
        </w:rPr>
        <w:t>сионального образования на базе Байкальской школы толерантности</w:t>
      </w:r>
      <w:r w:rsidR="00F039AF" w:rsidRPr="00F039AF">
        <w:rPr>
          <w:rFonts w:ascii="Times New Roman" w:hAnsi="Times New Roman"/>
          <w:sz w:val="28"/>
          <w:szCs w:val="28"/>
        </w:rPr>
        <w:t>;</w:t>
      </w:r>
    </w:p>
    <w:p w:rsidR="007C3B2E" w:rsidRPr="00F039AF" w:rsidRDefault="007C3B2E" w:rsidP="0070411D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39AF">
        <w:rPr>
          <w:rFonts w:ascii="Times New Roman" w:hAnsi="Times New Roman"/>
          <w:sz w:val="28"/>
          <w:szCs w:val="28"/>
        </w:rPr>
        <w:t>Создание мультикультурного и поликультурного информационного пространства</w:t>
      </w:r>
      <w:r w:rsidR="00F039AF" w:rsidRPr="00F039AF">
        <w:rPr>
          <w:rFonts w:ascii="Times New Roman" w:hAnsi="Times New Roman"/>
          <w:sz w:val="28"/>
          <w:szCs w:val="28"/>
        </w:rPr>
        <w:t>;</w:t>
      </w:r>
    </w:p>
    <w:p w:rsidR="007C3B2E" w:rsidRPr="00F039AF" w:rsidRDefault="007C3B2E" w:rsidP="0070411D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39AF">
        <w:rPr>
          <w:rFonts w:ascii="Times New Roman" w:hAnsi="Times New Roman"/>
          <w:sz w:val="28"/>
          <w:szCs w:val="28"/>
        </w:rPr>
        <w:t>Проведение курсов повышения квалификации педагогических рабо</w:t>
      </w:r>
      <w:r w:rsidRPr="00F039AF">
        <w:rPr>
          <w:rFonts w:ascii="Times New Roman" w:hAnsi="Times New Roman"/>
          <w:sz w:val="28"/>
          <w:szCs w:val="28"/>
        </w:rPr>
        <w:t>т</w:t>
      </w:r>
      <w:r w:rsidRPr="00F039AF">
        <w:rPr>
          <w:rFonts w:ascii="Times New Roman" w:hAnsi="Times New Roman"/>
          <w:sz w:val="28"/>
          <w:szCs w:val="28"/>
        </w:rPr>
        <w:t>ников системы общего и дошкольного образования по вопросам разработки моделей поликультурного  и межконфессионального образования</w:t>
      </w:r>
      <w:r w:rsidR="00F039AF">
        <w:rPr>
          <w:rFonts w:ascii="Times New Roman" w:hAnsi="Times New Roman"/>
          <w:sz w:val="28"/>
          <w:szCs w:val="28"/>
        </w:rPr>
        <w:t>;</w:t>
      </w:r>
    </w:p>
    <w:p w:rsidR="007C3B2E" w:rsidRDefault="007C3B2E" w:rsidP="0070411D">
      <w:pPr>
        <w:pStyle w:val="a4"/>
        <w:widowControl w:val="0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07C6">
        <w:rPr>
          <w:rFonts w:ascii="Times New Roman" w:hAnsi="Times New Roman"/>
          <w:sz w:val="28"/>
          <w:szCs w:val="28"/>
        </w:rPr>
        <w:t>Организация и проведение регионального семинара для специалистов системы дошкольного</w:t>
      </w:r>
      <w:r w:rsidR="002207C6" w:rsidRPr="002207C6">
        <w:rPr>
          <w:rFonts w:ascii="Times New Roman" w:hAnsi="Times New Roman"/>
          <w:sz w:val="28"/>
          <w:szCs w:val="28"/>
        </w:rPr>
        <w:t xml:space="preserve"> и общего образова</w:t>
      </w:r>
      <w:r w:rsidR="002207C6" w:rsidRPr="002207C6">
        <w:rPr>
          <w:rFonts w:ascii="Times New Roman" w:hAnsi="Times New Roman"/>
          <w:sz w:val="28"/>
          <w:szCs w:val="28"/>
        </w:rPr>
        <w:softHyphen/>
        <w:t xml:space="preserve">ния </w:t>
      </w:r>
      <w:r w:rsidRPr="002207C6">
        <w:rPr>
          <w:rFonts w:ascii="Times New Roman" w:hAnsi="Times New Roman"/>
          <w:sz w:val="28"/>
          <w:szCs w:val="28"/>
        </w:rPr>
        <w:t>обра</w:t>
      </w:r>
      <w:r w:rsidRPr="002207C6">
        <w:rPr>
          <w:rFonts w:ascii="Times New Roman" w:hAnsi="Times New Roman"/>
          <w:sz w:val="28"/>
          <w:szCs w:val="28"/>
        </w:rPr>
        <w:softHyphen/>
        <w:t>зования по вопросам разр</w:t>
      </w:r>
      <w:r w:rsidRPr="002207C6">
        <w:rPr>
          <w:rFonts w:ascii="Times New Roman" w:hAnsi="Times New Roman"/>
          <w:sz w:val="28"/>
          <w:szCs w:val="28"/>
        </w:rPr>
        <w:t>а</w:t>
      </w:r>
      <w:r w:rsidRPr="002207C6">
        <w:rPr>
          <w:rFonts w:ascii="Times New Roman" w:hAnsi="Times New Roman"/>
          <w:sz w:val="28"/>
          <w:szCs w:val="28"/>
        </w:rPr>
        <w:t>ботки моделей поликультурного  и межконфессионального образования.</w:t>
      </w:r>
    </w:p>
    <w:p w:rsidR="00B11411" w:rsidRPr="00B11411" w:rsidRDefault="00B11411" w:rsidP="00343016">
      <w:pPr>
        <w:widowControl w:val="0"/>
        <w:tabs>
          <w:tab w:val="left" w:pos="142"/>
          <w:tab w:val="left" w:pos="851"/>
        </w:tabs>
        <w:spacing w:after="0" w:line="360" w:lineRule="auto"/>
        <w:ind w:left="207"/>
        <w:jc w:val="both"/>
        <w:rPr>
          <w:rFonts w:ascii="Times New Roman" w:hAnsi="Times New Roman"/>
          <w:b/>
          <w:sz w:val="28"/>
          <w:szCs w:val="28"/>
        </w:rPr>
      </w:pPr>
      <w:r w:rsidRPr="00B11411">
        <w:rPr>
          <w:rFonts w:ascii="Times New Roman" w:hAnsi="Times New Roman"/>
          <w:b/>
          <w:sz w:val="28"/>
          <w:szCs w:val="28"/>
        </w:rPr>
        <w:t xml:space="preserve">1.2. Содержательный блок программы </w:t>
      </w:r>
    </w:p>
    <w:p w:rsidR="00343016" w:rsidRPr="00343016" w:rsidRDefault="00B11411" w:rsidP="00343016">
      <w:pPr>
        <w:pStyle w:val="af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1411">
        <w:rPr>
          <w:rFonts w:ascii="Times New Roman" w:hAnsi="Times New Roman"/>
          <w:b/>
          <w:sz w:val="28"/>
          <w:szCs w:val="28"/>
        </w:rPr>
        <w:t>1.2.1. Перечень необходимого оборудования</w:t>
      </w:r>
      <w:r w:rsidR="00343016" w:rsidRPr="00E1645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43016" w:rsidRPr="00343016">
        <w:rPr>
          <w:rFonts w:ascii="Times New Roman" w:hAnsi="Times New Roman" w:cs="Times New Roman"/>
          <w:b/>
          <w:sz w:val="28"/>
          <w:szCs w:val="28"/>
        </w:rPr>
        <w:t>которым располагает автор программы, для проведения стажировки.</w:t>
      </w:r>
    </w:p>
    <w:p w:rsidR="00124A14" w:rsidRPr="00124A14" w:rsidRDefault="00124A14" w:rsidP="003430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14">
        <w:rPr>
          <w:rFonts w:ascii="Times New Roman" w:hAnsi="Times New Roman" w:cs="Times New Roman"/>
          <w:sz w:val="28"/>
          <w:szCs w:val="28"/>
        </w:rPr>
        <w:t>Состояние материально-технической базы школы позволяет обесп</w:t>
      </w:r>
      <w:r w:rsidRPr="00124A14">
        <w:rPr>
          <w:rFonts w:ascii="Times New Roman" w:hAnsi="Times New Roman" w:cs="Times New Roman"/>
          <w:sz w:val="28"/>
          <w:szCs w:val="28"/>
        </w:rPr>
        <w:t>е</w:t>
      </w:r>
      <w:r w:rsidRPr="00124A14">
        <w:rPr>
          <w:rFonts w:ascii="Times New Roman" w:hAnsi="Times New Roman" w:cs="Times New Roman"/>
          <w:sz w:val="28"/>
          <w:szCs w:val="28"/>
        </w:rPr>
        <w:t>чить необходимые условия для организации стажировок для учителей школ республики.</w:t>
      </w:r>
    </w:p>
    <w:p w:rsidR="00124A14" w:rsidRPr="00124A14" w:rsidRDefault="00124A14" w:rsidP="00124A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14">
        <w:rPr>
          <w:rFonts w:ascii="Times New Roman" w:hAnsi="Times New Roman" w:cs="Times New Roman"/>
          <w:sz w:val="28"/>
          <w:szCs w:val="28"/>
        </w:rPr>
        <w:t>Школа имеет центральное отопление, люминесцентное освещение, х</w:t>
      </w:r>
      <w:r w:rsidRPr="00124A14">
        <w:rPr>
          <w:rFonts w:ascii="Times New Roman" w:hAnsi="Times New Roman" w:cs="Times New Roman"/>
          <w:sz w:val="28"/>
          <w:szCs w:val="28"/>
        </w:rPr>
        <w:t>о</w:t>
      </w:r>
      <w:r w:rsidRPr="00124A14">
        <w:rPr>
          <w:rFonts w:ascii="Times New Roman" w:hAnsi="Times New Roman" w:cs="Times New Roman"/>
          <w:sz w:val="28"/>
          <w:szCs w:val="28"/>
        </w:rPr>
        <w:t>лодное и горячее водоснабжение, канализацию, 2 столовые на 120 посадо</w:t>
      </w:r>
      <w:r w:rsidRPr="00124A14">
        <w:rPr>
          <w:rFonts w:ascii="Times New Roman" w:hAnsi="Times New Roman" w:cs="Times New Roman"/>
          <w:sz w:val="28"/>
          <w:szCs w:val="28"/>
        </w:rPr>
        <w:t>ч</w:t>
      </w:r>
      <w:r w:rsidRPr="00124A14">
        <w:rPr>
          <w:rFonts w:ascii="Times New Roman" w:hAnsi="Times New Roman" w:cs="Times New Roman"/>
          <w:sz w:val="28"/>
          <w:szCs w:val="28"/>
        </w:rPr>
        <w:t>ных мест,2  спортзала, стадион (беговую дорожку, футбольное поле),  танц</w:t>
      </w:r>
      <w:r w:rsidRPr="00124A14">
        <w:rPr>
          <w:rFonts w:ascii="Times New Roman" w:hAnsi="Times New Roman" w:cs="Times New Roman"/>
          <w:sz w:val="28"/>
          <w:szCs w:val="28"/>
        </w:rPr>
        <w:t>е</w:t>
      </w:r>
      <w:r w:rsidRPr="00124A14">
        <w:rPr>
          <w:rFonts w:ascii="Times New Roman" w:hAnsi="Times New Roman" w:cs="Times New Roman"/>
          <w:sz w:val="28"/>
          <w:szCs w:val="28"/>
        </w:rPr>
        <w:t xml:space="preserve">вальный и актовый залы, библиотеку  абонемент,    29 учебных кабинетов </w:t>
      </w:r>
      <w:r w:rsidRPr="00124A14">
        <w:rPr>
          <w:rFonts w:ascii="Times New Roman" w:hAnsi="Times New Roman" w:cs="Times New Roman"/>
          <w:sz w:val="28"/>
          <w:szCs w:val="28"/>
        </w:rPr>
        <w:lastRenderedPageBreak/>
        <w:t>(включая 2 кабинета информатики и 1 кабинет мультимедиа</w:t>
      </w:r>
      <w:r w:rsidR="00343016">
        <w:rPr>
          <w:rFonts w:ascii="Times New Roman" w:hAnsi="Times New Roman" w:cs="Times New Roman"/>
          <w:sz w:val="28"/>
          <w:szCs w:val="28"/>
        </w:rPr>
        <w:t>, 2 лингафонных кабинета</w:t>
      </w:r>
      <w:r w:rsidRPr="00124A14">
        <w:rPr>
          <w:rFonts w:ascii="Times New Roman" w:hAnsi="Times New Roman" w:cs="Times New Roman"/>
          <w:sz w:val="28"/>
          <w:szCs w:val="28"/>
        </w:rPr>
        <w:t>), комбинированные учебные мастерские, кабинет обслуживающего труда, кабинет ГПД, 1 кабинет психолога,  медицинский кабинет, музей шк</w:t>
      </w:r>
      <w:r w:rsidRPr="00124A14">
        <w:rPr>
          <w:rFonts w:ascii="Times New Roman" w:hAnsi="Times New Roman" w:cs="Times New Roman"/>
          <w:sz w:val="28"/>
          <w:szCs w:val="28"/>
        </w:rPr>
        <w:t>о</w:t>
      </w:r>
      <w:r w:rsidRPr="00124A14">
        <w:rPr>
          <w:rFonts w:ascii="Times New Roman" w:hAnsi="Times New Roman" w:cs="Times New Roman"/>
          <w:sz w:val="28"/>
          <w:szCs w:val="28"/>
        </w:rPr>
        <w:t>лы, типографию,  этногостиную,. В 2008 г.</w:t>
      </w:r>
      <w:r w:rsidR="00343016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124A14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343016">
        <w:rPr>
          <w:rFonts w:ascii="Times New Roman" w:hAnsi="Times New Roman" w:cs="Times New Roman"/>
          <w:sz w:val="28"/>
          <w:szCs w:val="28"/>
        </w:rPr>
        <w:t>а</w:t>
      </w:r>
      <w:r w:rsidRPr="00124A14">
        <w:rPr>
          <w:rFonts w:ascii="Times New Roman" w:hAnsi="Times New Roman" w:cs="Times New Roman"/>
          <w:sz w:val="28"/>
          <w:szCs w:val="28"/>
        </w:rPr>
        <w:t xml:space="preserve"> кабинет химии, </w:t>
      </w:r>
      <w:r w:rsidR="00343016">
        <w:rPr>
          <w:rFonts w:ascii="Times New Roman" w:hAnsi="Times New Roman" w:cs="Times New Roman"/>
          <w:sz w:val="28"/>
          <w:szCs w:val="28"/>
        </w:rPr>
        <w:t xml:space="preserve">в </w:t>
      </w:r>
      <w:r w:rsidRPr="00124A14">
        <w:rPr>
          <w:rFonts w:ascii="Times New Roman" w:hAnsi="Times New Roman" w:cs="Times New Roman"/>
          <w:sz w:val="28"/>
          <w:szCs w:val="28"/>
        </w:rPr>
        <w:t>2009г.- кабинет физики.</w:t>
      </w: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4818"/>
      </w:tblGrid>
      <w:tr w:rsidR="00124A14" w:rsidRPr="00124A14" w:rsidTr="00D5585A">
        <w:trPr>
          <w:jc w:val="center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(шт.)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Принтер цветной (струйный)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Принтер ч\б (лазерный)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 xml:space="preserve">Ксерокс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Телевизоры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 xml:space="preserve">Видеомагнитофон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 xml:space="preserve">Видеоплейеры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Фотоаппараты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 xml:space="preserve">Видеокамеры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Магнитофоны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A14" w:rsidRPr="00124A14" w:rsidTr="00D5585A">
        <w:trPr>
          <w:jc w:val="center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4A14" w:rsidRPr="00124A14" w:rsidRDefault="00124A14" w:rsidP="0034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 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A14" w:rsidRPr="00124A14" w:rsidRDefault="00124A14" w:rsidP="0034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24A14" w:rsidRPr="00124A14" w:rsidRDefault="00124A14" w:rsidP="00343016">
      <w:pPr>
        <w:spacing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4A14">
        <w:rPr>
          <w:rFonts w:ascii="Times New Roman" w:hAnsi="Times New Roman" w:cs="Times New Roman"/>
          <w:sz w:val="28"/>
          <w:szCs w:val="28"/>
        </w:rPr>
        <w:t>Ежегодно, по мере выделения средств из местного бюджета, средств Поп</w:t>
      </w:r>
      <w:r w:rsidRPr="00124A14">
        <w:rPr>
          <w:rFonts w:ascii="Times New Roman" w:hAnsi="Times New Roman" w:cs="Times New Roman"/>
          <w:sz w:val="28"/>
          <w:szCs w:val="28"/>
        </w:rPr>
        <w:t>е</w:t>
      </w:r>
      <w:r w:rsidRPr="00124A14">
        <w:rPr>
          <w:rFonts w:ascii="Times New Roman" w:hAnsi="Times New Roman" w:cs="Times New Roman"/>
          <w:sz w:val="28"/>
          <w:szCs w:val="28"/>
        </w:rPr>
        <w:t>чительского фонда, а также за счет привлечения других источников финансир</w:t>
      </w:r>
      <w:r w:rsidRPr="00124A14">
        <w:rPr>
          <w:rFonts w:ascii="Times New Roman" w:hAnsi="Times New Roman" w:cs="Times New Roman"/>
          <w:sz w:val="28"/>
          <w:szCs w:val="28"/>
        </w:rPr>
        <w:t>о</w:t>
      </w:r>
      <w:r w:rsidRPr="00124A14">
        <w:rPr>
          <w:rFonts w:ascii="Times New Roman" w:hAnsi="Times New Roman" w:cs="Times New Roman"/>
          <w:sz w:val="28"/>
          <w:szCs w:val="28"/>
        </w:rPr>
        <w:t>вания, материально-техническая база обновляется и пополняется.</w:t>
      </w:r>
    </w:p>
    <w:p w:rsidR="00124A14" w:rsidRPr="00124A14" w:rsidRDefault="00124A14" w:rsidP="00343016">
      <w:pPr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24A14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343016">
        <w:rPr>
          <w:rFonts w:ascii="Times New Roman" w:hAnsi="Times New Roman" w:cs="Times New Roman"/>
          <w:sz w:val="28"/>
          <w:szCs w:val="28"/>
        </w:rPr>
        <w:t xml:space="preserve"> эффективного </w:t>
      </w:r>
      <w:r w:rsidRPr="00124A1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43016">
        <w:rPr>
          <w:rFonts w:ascii="Times New Roman" w:hAnsi="Times New Roman" w:cs="Times New Roman"/>
          <w:sz w:val="28"/>
          <w:szCs w:val="28"/>
        </w:rPr>
        <w:t xml:space="preserve"> на стажировочной площадке семинаров, лекций, </w:t>
      </w:r>
      <w:r w:rsidRPr="00124A14">
        <w:rPr>
          <w:rFonts w:ascii="Times New Roman" w:hAnsi="Times New Roman" w:cs="Times New Roman"/>
          <w:sz w:val="28"/>
          <w:szCs w:val="28"/>
        </w:rPr>
        <w:t xml:space="preserve"> он - лайн занятий и видеоконференций требуется</w:t>
      </w:r>
      <w:r w:rsidR="003430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1980"/>
        <w:gridCol w:w="1260"/>
        <w:gridCol w:w="1260"/>
        <w:gridCol w:w="1080"/>
      </w:tblGrid>
      <w:tr w:rsidR="00AC0DB3" w:rsidRPr="009827B5" w:rsidTr="00AC0DB3">
        <w:trPr>
          <w:cantSplit/>
        </w:trPr>
        <w:tc>
          <w:tcPr>
            <w:tcW w:w="648" w:type="dxa"/>
            <w:vMerge w:val="restart"/>
          </w:tcPr>
          <w:p w:rsidR="00AC0DB3" w:rsidRPr="009827B5" w:rsidRDefault="00AC0DB3" w:rsidP="00AC0DB3">
            <w:pPr>
              <w:jc w:val="center"/>
            </w:pPr>
            <w:r w:rsidRPr="009827B5">
              <w:t>№</w:t>
            </w:r>
          </w:p>
        </w:tc>
        <w:tc>
          <w:tcPr>
            <w:tcW w:w="3780" w:type="dxa"/>
            <w:vMerge w:val="restart"/>
          </w:tcPr>
          <w:p w:rsidR="00AC0DB3" w:rsidRPr="009827B5" w:rsidRDefault="00AC0DB3" w:rsidP="00AC0DB3">
            <w:pPr>
              <w:jc w:val="center"/>
            </w:pPr>
            <w:r w:rsidRPr="009827B5">
              <w:t>Наименование расходов</w:t>
            </w:r>
          </w:p>
        </w:tc>
        <w:tc>
          <w:tcPr>
            <w:tcW w:w="1980" w:type="dxa"/>
            <w:vMerge w:val="restart"/>
          </w:tcPr>
          <w:p w:rsidR="00AC0DB3" w:rsidRPr="009827B5" w:rsidRDefault="00AC0DB3" w:rsidP="00AC0DB3">
            <w:pPr>
              <w:jc w:val="center"/>
            </w:pPr>
            <w:r w:rsidRPr="009827B5">
              <w:t>Расчет</w:t>
            </w:r>
          </w:p>
        </w:tc>
        <w:tc>
          <w:tcPr>
            <w:tcW w:w="1260" w:type="dxa"/>
            <w:vMerge w:val="restart"/>
          </w:tcPr>
          <w:p w:rsidR="00AC0DB3" w:rsidRPr="009827B5" w:rsidRDefault="00AC0DB3" w:rsidP="00AC0DB3">
            <w:pPr>
              <w:jc w:val="center"/>
            </w:pPr>
            <w:r w:rsidRPr="009827B5">
              <w:t>Сумма (всего)</w:t>
            </w:r>
          </w:p>
          <w:p w:rsidR="00AC0DB3" w:rsidRPr="009827B5" w:rsidRDefault="00AC0DB3" w:rsidP="00AC0DB3">
            <w:pPr>
              <w:jc w:val="center"/>
            </w:pPr>
            <w:r w:rsidRPr="009827B5">
              <w:t>(тыс. руб.)</w:t>
            </w:r>
          </w:p>
        </w:tc>
        <w:tc>
          <w:tcPr>
            <w:tcW w:w="2340" w:type="dxa"/>
            <w:gridSpan w:val="2"/>
          </w:tcPr>
          <w:p w:rsidR="00AC0DB3" w:rsidRPr="009827B5" w:rsidRDefault="00AC0DB3" w:rsidP="00AC0DB3">
            <w:pPr>
              <w:jc w:val="center"/>
            </w:pPr>
            <w:r w:rsidRPr="009827B5">
              <w:t>В том числе:</w:t>
            </w:r>
          </w:p>
        </w:tc>
      </w:tr>
      <w:tr w:rsidR="00AC0DB3" w:rsidRPr="009827B5" w:rsidTr="00AC0DB3">
        <w:trPr>
          <w:cantSplit/>
        </w:trPr>
        <w:tc>
          <w:tcPr>
            <w:tcW w:w="648" w:type="dxa"/>
            <w:vMerge/>
          </w:tcPr>
          <w:p w:rsidR="00AC0DB3" w:rsidRPr="009827B5" w:rsidRDefault="00AC0DB3" w:rsidP="00AC0DB3">
            <w:pPr>
              <w:jc w:val="center"/>
            </w:pPr>
          </w:p>
        </w:tc>
        <w:tc>
          <w:tcPr>
            <w:tcW w:w="3780" w:type="dxa"/>
            <w:vMerge/>
          </w:tcPr>
          <w:p w:rsidR="00AC0DB3" w:rsidRPr="009827B5" w:rsidRDefault="00AC0DB3" w:rsidP="00AC0DB3">
            <w:pPr>
              <w:jc w:val="center"/>
            </w:pPr>
          </w:p>
        </w:tc>
        <w:tc>
          <w:tcPr>
            <w:tcW w:w="1980" w:type="dxa"/>
            <w:vMerge/>
          </w:tcPr>
          <w:p w:rsidR="00AC0DB3" w:rsidRPr="009827B5" w:rsidRDefault="00AC0DB3" w:rsidP="00AC0DB3">
            <w:pPr>
              <w:jc w:val="center"/>
            </w:pPr>
          </w:p>
        </w:tc>
        <w:tc>
          <w:tcPr>
            <w:tcW w:w="1260" w:type="dxa"/>
            <w:vMerge/>
          </w:tcPr>
          <w:p w:rsidR="00AC0DB3" w:rsidRPr="009827B5" w:rsidRDefault="00AC0DB3" w:rsidP="00AC0DB3">
            <w:pPr>
              <w:jc w:val="center"/>
            </w:pPr>
          </w:p>
        </w:tc>
        <w:tc>
          <w:tcPr>
            <w:tcW w:w="1260" w:type="dxa"/>
          </w:tcPr>
          <w:p w:rsidR="00AC0DB3" w:rsidRPr="009827B5" w:rsidRDefault="00AC0DB3" w:rsidP="00AC0DB3">
            <w:pPr>
              <w:jc w:val="center"/>
            </w:pPr>
            <w:r>
              <w:t>Миноб</w:t>
            </w:r>
            <w:r>
              <w:t>р</w:t>
            </w:r>
            <w:r>
              <w:t>науки</w:t>
            </w:r>
          </w:p>
        </w:tc>
        <w:tc>
          <w:tcPr>
            <w:tcW w:w="1080" w:type="dxa"/>
          </w:tcPr>
          <w:p w:rsidR="00AC0DB3" w:rsidRPr="009827B5" w:rsidRDefault="00AC0DB3" w:rsidP="00AC0DB3">
            <w:pPr>
              <w:ind w:left="-108"/>
              <w:jc w:val="center"/>
            </w:pPr>
            <w:r w:rsidRPr="009827B5">
              <w:t>Прочие источн</w:t>
            </w:r>
            <w:r w:rsidRPr="009827B5">
              <w:t>и</w:t>
            </w:r>
            <w:r w:rsidRPr="009827B5">
              <w:t>ки</w:t>
            </w:r>
          </w:p>
        </w:tc>
      </w:tr>
      <w:tr w:rsidR="00AC0DB3" w:rsidRPr="009827B5" w:rsidTr="00AC0DB3">
        <w:trPr>
          <w:cantSplit/>
        </w:trPr>
        <w:tc>
          <w:tcPr>
            <w:tcW w:w="10008" w:type="dxa"/>
            <w:gridSpan w:val="6"/>
          </w:tcPr>
          <w:p w:rsidR="00AC0DB3" w:rsidRPr="009827B5" w:rsidRDefault="00AC0DB3" w:rsidP="00AC0DB3">
            <w:pPr>
              <w:ind w:left="-108"/>
              <w:jc w:val="center"/>
              <w:rPr>
                <w:b/>
              </w:rPr>
            </w:pPr>
            <w:r w:rsidRPr="009827B5">
              <w:rPr>
                <w:b/>
              </w:rPr>
              <w:t>1. Оборудование учебной базы Байкальской школы</w:t>
            </w:r>
            <w:r w:rsidRPr="009827B5">
              <w:rPr>
                <w:b/>
                <w:bCs/>
              </w:rPr>
              <w:t xml:space="preserve"> толерантности</w:t>
            </w:r>
          </w:p>
        </w:tc>
      </w:tr>
      <w:tr w:rsidR="00AC0DB3" w:rsidRPr="009827B5" w:rsidTr="00AC0DB3">
        <w:trPr>
          <w:trHeight w:val="410"/>
        </w:trPr>
        <w:tc>
          <w:tcPr>
            <w:tcW w:w="648" w:type="dxa"/>
          </w:tcPr>
          <w:p w:rsidR="00AC0DB3" w:rsidRPr="009827B5" w:rsidRDefault="00AC0DB3" w:rsidP="00AC0DB3">
            <w:r w:rsidRPr="009827B5">
              <w:t>1</w:t>
            </w:r>
          </w:p>
        </w:tc>
        <w:tc>
          <w:tcPr>
            <w:tcW w:w="3780" w:type="dxa"/>
          </w:tcPr>
          <w:p w:rsidR="00AC0DB3" w:rsidRPr="009827B5" w:rsidRDefault="00AC0DB3" w:rsidP="00AC0DB3">
            <w:r w:rsidRPr="009827B5">
              <w:t>Мобильный компьютерный ко</w:t>
            </w:r>
            <w:r w:rsidRPr="009827B5">
              <w:t>м</w:t>
            </w:r>
            <w:r w:rsidRPr="009827B5">
              <w:t>плекс</w:t>
            </w:r>
          </w:p>
          <w:p w:rsidR="00AC0DB3" w:rsidRPr="009827B5" w:rsidRDefault="00AC0DB3" w:rsidP="00AC0DB3">
            <w:pPr>
              <w:rPr>
                <w:rFonts w:ascii="Arial CYR" w:hAnsi="Arial CYR" w:cs="Arial CYR"/>
                <w:color w:val="0000FF"/>
                <w:u w:val="single"/>
              </w:rPr>
            </w:pPr>
            <w:r w:rsidRPr="009827B5">
              <w:t>МКК-16 (15+1) с акустической сист</w:t>
            </w:r>
            <w:r w:rsidRPr="009827B5">
              <w:t>е</w:t>
            </w:r>
            <w:r w:rsidRPr="009827B5">
              <w:t>мой и многофункц. устройством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980" w:type="dxa"/>
          </w:tcPr>
          <w:p w:rsidR="00AC0DB3" w:rsidRPr="009827B5" w:rsidRDefault="00AC0DB3" w:rsidP="00AC0DB3"/>
        </w:tc>
        <w:tc>
          <w:tcPr>
            <w:tcW w:w="1260" w:type="dxa"/>
          </w:tcPr>
          <w:p w:rsidR="00AC0DB3" w:rsidRPr="009827B5" w:rsidRDefault="00AC0DB3" w:rsidP="00AC0DB3">
            <w:pPr>
              <w:rPr>
                <w:b/>
                <w:bCs/>
              </w:rPr>
            </w:pPr>
            <w:r w:rsidRPr="009827B5">
              <w:t>650,513</w:t>
            </w:r>
          </w:p>
        </w:tc>
        <w:tc>
          <w:tcPr>
            <w:tcW w:w="1260" w:type="dxa"/>
          </w:tcPr>
          <w:p w:rsidR="00AC0DB3" w:rsidRPr="009827B5" w:rsidRDefault="00AC0DB3" w:rsidP="00AC0DB3">
            <w:pPr>
              <w:rPr>
                <w:b/>
                <w:bCs/>
              </w:rPr>
            </w:pPr>
            <w:r w:rsidRPr="009827B5">
              <w:t>650,513</w:t>
            </w:r>
          </w:p>
        </w:tc>
        <w:tc>
          <w:tcPr>
            <w:tcW w:w="1080" w:type="dxa"/>
          </w:tcPr>
          <w:p w:rsidR="00AC0DB3" w:rsidRPr="009827B5" w:rsidRDefault="00AC0DB3" w:rsidP="00AC0DB3"/>
        </w:tc>
      </w:tr>
      <w:tr w:rsidR="00AC0DB3" w:rsidRPr="009827B5" w:rsidTr="00AC0DB3">
        <w:trPr>
          <w:trHeight w:val="193"/>
        </w:trPr>
        <w:tc>
          <w:tcPr>
            <w:tcW w:w="648" w:type="dxa"/>
          </w:tcPr>
          <w:p w:rsidR="00AC0DB3" w:rsidRPr="009827B5" w:rsidRDefault="00AC0DB3" w:rsidP="00AC0DB3">
            <w:r w:rsidRPr="009827B5">
              <w:t>1.1.</w:t>
            </w:r>
          </w:p>
        </w:tc>
        <w:tc>
          <w:tcPr>
            <w:tcW w:w="3780" w:type="dxa"/>
          </w:tcPr>
          <w:p w:rsidR="00AC0DB3" w:rsidRPr="009827B5" w:rsidRDefault="00AC0DB3" w:rsidP="00AC0DB3">
            <w:r w:rsidRPr="009827B5">
              <w:t>Монтаж</w:t>
            </w:r>
          </w:p>
        </w:tc>
        <w:tc>
          <w:tcPr>
            <w:tcW w:w="1980" w:type="dxa"/>
          </w:tcPr>
          <w:p w:rsidR="00AC0DB3" w:rsidRPr="009827B5" w:rsidRDefault="00AC0DB3" w:rsidP="00AC0DB3"/>
        </w:tc>
        <w:tc>
          <w:tcPr>
            <w:tcW w:w="1260" w:type="dxa"/>
          </w:tcPr>
          <w:p w:rsidR="00AC0DB3" w:rsidRPr="009827B5" w:rsidRDefault="00AC0DB3" w:rsidP="00AC0DB3">
            <w:r w:rsidRPr="009827B5">
              <w:t>19,0</w:t>
            </w:r>
          </w:p>
        </w:tc>
        <w:tc>
          <w:tcPr>
            <w:tcW w:w="1260" w:type="dxa"/>
          </w:tcPr>
          <w:p w:rsidR="00AC0DB3" w:rsidRPr="009827B5" w:rsidRDefault="00AC0DB3" w:rsidP="00AC0DB3">
            <w:r w:rsidRPr="009827B5">
              <w:t>19,0</w:t>
            </w:r>
          </w:p>
        </w:tc>
        <w:tc>
          <w:tcPr>
            <w:tcW w:w="1080" w:type="dxa"/>
          </w:tcPr>
          <w:p w:rsidR="00AC0DB3" w:rsidRPr="009827B5" w:rsidRDefault="00AC0DB3" w:rsidP="00AC0DB3"/>
        </w:tc>
      </w:tr>
      <w:tr w:rsidR="00AC0DB3" w:rsidRPr="009827B5" w:rsidTr="00AC0DB3">
        <w:trPr>
          <w:trHeight w:val="410"/>
        </w:trPr>
        <w:tc>
          <w:tcPr>
            <w:tcW w:w="648" w:type="dxa"/>
          </w:tcPr>
          <w:p w:rsidR="00AC0DB3" w:rsidRPr="009827B5" w:rsidRDefault="00AC0DB3" w:rsidP="00AC0DB3">
            <w:r w:rsidRPr="009827B5">
              <w:t>1.2.</w:t>
            </w:r>
          </w:p>
        </w:tc>
        <w:tc>
          <w:tcPr>
            <w:tcW w:w="3780" w:type="dxa"/>
          </w:tcPr>
          <w:p w:rsidR="00AC0DB3" w:rsidRPr="009827B5" w:rsidRDefault="00AC0DB3" w:rsidP="00AC0DB3">
            <w:r w:rsidRPr="009827B5">
              <w:t xml:space="preserve">Локальная сеть, кабель, витая пара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9827B5">
                <w:t>300 метров</w:t>
              </w:r>
            </w:smartTag>
          </w:p>
        </w:tc>
        <w:tc>
          <w:tcPr>
            <w:tcW w:w="1980" w:type="dxa"/>
          </w:tcPr>
          <w:p w:rsidR="00AC0DB3" w:rsidRPr="009827B5" w:rsidRDefault="00AC0DB3" w:rsidP="00AC0DB3"/>
        </w:tc>
        <w:tc>
          <w:tcPr>
            <w:tcW w:w="1260" w:type="dxa"/>
          </w:tcPr>
          <w:p w:rsidR="00AC0DB3" w:rsidRPr="009827B5" w:rsidRDefault="00AC0DB3" w:rsidP="00AC0DB3">
            <w:r w:rsidRPr="009827B5">
              <w:t>3,0</w:t>
            </w:r>
          </w:p>
        </w:tc>
        <w:tc>
          <w:tcPr>
            <w:tcW w:w="1260" w:type="dxa"/>
          </w:tcPr>
          <w:p w:rsidR="00AC0DB3" w:rsidRPr="009827B5" w:rsidRDefault="00AC0DB3" w:rsidP="00AC0DB3">
            <w:r w:rsidRPr="009827B5">
              <w:t>3,0</w:t>
            </w:r>
          </w:p>
        </w:tc>
        <w:tc>
          <w:tcPr>
            <w:tcW w:w="1080" w:type="dxa"/>
          </w:tcPr>
          <w:p w:rsidR="00AC0DB3" w:rsidRPr="009827B5" w:rsidRDefault="00AC0DB3" w:rsidP="00AC0DB3"/>
        </w:tc>
      </w:tr>
      <w:tr w:rsidR="00AC0DB3" w:rsidRPr="009827B5" w:rsidTr="00AC0DB3">
        <w:trPr>
          <w:trHeight w:val="410"/>
        </w:trPr>
        <w:tc>
          <w:tcPr>
            <w:tcW w:w="648" w:type="dxa"/>
          </w:tcPr>
          <w:p w:rsidR="00AC0DB3" w:rsidRPr="009827B5" w:rsidRDefault="00AC0DB3" w:rsidP="00AC0DB3">
            <w:r w:rsidRPr="009827B5">
              <w:t>1.3.</w:t>
            </w:r>
          </w:p>
        </w:tc>
        <w:tc>
          <w:tcPr>
            <w:tcW w:w="3780" w:type="dxa"/>
          </w:tcPr>
          <w:p w:rsidR="00AC0DB3" w:rsidRPr="009827B5" w:rsidRDefault="00AC0DB3" w:rsidP="00AC0DB3">
            <w:pPr>
              <w:rPr>
                <w:lang w:val="en-US"/>
              </w:rPr>
            </w:pPr>
            <w:r w:rsidRPr="009827B5">
              <w:t>ИБ</w:t>
            </w:r>
            <w:r w:rsidRPr="00AC0DB3">
              <w:rPr>
                <w:lang w:val="en-US"/>
              </w:rPr>
              <w:t xml:space="preserve">11 </w:t>
            </w:r>
            <w:r w:rsidRPr="009827B5">
              <w:t>АРСВК</w:t>
            </w:r>
            <w:r w:rsidRPr="00AC0DB3">
              <w:rPr>
                <w:lang w:val="en-US"/>
              </w:rPr>
              <w:t xml:space="preserve"> 500-</w:t>
            </w:r>
            <w:r w:rsidRPr="009827B5">
              <w:rPr>
                <w:lang w:val="en-US"/>
              </w:rPr>
              <w:t>RSBack</w:t>
            </w:r>
            <w:r w:rsidRPr="00AC0DB3">
              <w:rPr>
                <w:lang w:val="en-US"/>
              </w:rPr>
              <w:t>-</w:t>
            </w:r>
            <w:r w:rsidRPr="009827B5">
              <w:rPr>
                <w:lang w:val="en-US"/>
              </w:rPr>
              <w:t>UPS CS 500 VA 230V RUSSIAN</w:t>
            </w:r>
          </w:p>
        </w:tc>
        <w:tc>
          <w:tcPr>
            <w:tcW w:w="1980" w:type="dxa"/>
          </w:tcPr>
          <w:p w:rsidR="00AC0DB3" w:rsidRPr="009827B5" w:rsidRDefault="00AC0DB3" w:rsidP="00AC0DB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AC0DB3" w:rsidRPr="009827B5" w:rsidRDefault="00AC0DB3" w:rsidP="00AC0DB3">
            <w:pPr>
              <w:rPr>
                <w:lang w:val="en-US"/>
              </w:rPr>
            </w:pPr>
            <w:r w:rsidRPr="009827B5">
              <w:rPr>
                <w:lang w:val="en-US"/>
              </w:rPr>
              <w:t>2</w:t>
            </w:r>
            <w:r w:rsidRPr="009827B5">
              <w:t>,</w:t>
            </w:r>
            <w:r w:rsidRPr="009827B5">
              <w:rPr>
                <w:lang w:val="en-US"/>
              </w:rPr>
              <w:t>34</w:t>
            </w:r>
          </w:p>
        </w:tc>
        <w:tc>
          <w:tcPr>
            <w:tcW w:w="1260" w:type="dxa"/>
          </w:tcPr>
          <w:p w:rsidR="00AC0DB3" w:rsidRPr="009827B5" w:rsidRDefault="00AC0DB3" w:rsidP="00AC0DB3">
            <w:pPr>
              <w:rPr>
                <w:lang w:val="en-US"/>
              </w:rPr>
            </w:pPr>
            <w:r w:rsidRPr="009827B5">
              <w:rPr>
                <w:lang w:val="en-US"/>
              </w:rPr>
              <w:t>2</w:t>
            </w:r>
            <w:r w:rsidRPr="009827B5">
              <w:t>,</w:t>
            </w:r>
            <w:r w:rsidRPr="009827B5">
              <w:rPr>
                <w:lang w:val="en-US"/>
              </w:rPr>
              <w:t>34</w:t>
            </w:r>
          </w:p>
        </w:tc>
        <w:tc>
          <w:tcPr>
            <w:tcW w:w="1080" w:type="dxa"/>
          </w:tcPr>
          <w:p w:rsidR="00AC0DB3" w:rsidRPr="009827B5" w:rsidRDefault="00AC0DB3" w:rsidP="00AC0DB3">
            <w:pPr>
              <w:rPr>
                <w:lang w:val="en-US"/>
              </w:rPr>
            </w:pPr>
          </w:p>
        </w:tc>
      </w:tr>
      <w:tr w:rsidR="00AC0DB3" w:rsidRPr="009827B5" w:rsidTr="00AC0DB3">
        <w:trPr>
          <w:trHeight w:val="410"/>
        </w:trPr>
        <w:tc>
          <w:tcPr>
            <w:tcW w:w="648" w:type="dxa"/>
          </w:tcPr>
          <w:p w:rsidR="00AC0DB3" w:rsidRPr="009827B5" w:rsidRDefault="00AC0DB3" w:rsidP="00AC0DB3">
            <w:r w:rsidRPr="009827B5">
              <w:t>1.4.</w:t>
            </w:r>
          </w:p>
        </w:tc>
        <w:tc>
          <w:tcPr>
            <w:tcW w:w="3780" w:type="dxa"/>
          </w:tcPr>
          <w:p w:rsidR="00AC0DB3" w:rsidRPr="00AC0DB3" w:rsidRDefault="00AC0DB3" w:rsidP="00AC0DB3">
            <w:pPr>
              <w:rPr>
                <w:lang w:val="en-US"/>
              </w:rPr>
            </w:pPr>
            <w:r w:rsidRPr="009827B5">
              <w:t>ПринтерНР</w:t>
            </w:r>
            <w:r w:rsidRPr="009827B5">
              <w:rPr>
                <w:lang w:val="en-US"/>
              </w:rPr>
              <w:t>LaserJet</w:t>
            </w:r>
            <w:r w:rsidRPr="00AC0DB3">
              <w:rPr>
                <w:lang w:val="en-US"/>
              </w:rPr>
              <w:t xml:space="preserve"> 425 </w:t>
            </w:r>
            <w:r w:rsidRPr="009827B5">
              <w:rPr>
                <w:lang w:val="en-US"/>
              </w:rPr>
              <w:t>TN</w:t>
            </w:r>
            <w:r w:rsidRPr="00AC0DB3">
              <w:rPr>
                <w:lang w:val="en-US"/>
              </w:rPr>
              <w:t>&lt;</w:t>
            </w:r>
            <w:r w:rsidRPr="009827B5">
              <w:rPr>
                <w:lang w:val="en-US"/>
              </w:rPr>
              <w:t>Q</w:t>
            </w:r>
            <w:r w:rsidRPr="00AC0DB3">
              <w:rPr>
                <w:lang w:val="en-US"/>
              </w:rPr>
              <w:t>5402</w:t>
            </w:r>
            <w:r w:rsidRPr="009827B5">
              <w:rPr>
                <w:lang w:val="en-US"/>
              </w:rPr>
              <w:t>A</w:t>
            </w:r>
            <w:r w:rsidRPr="00AC0DB3">
              <w:rPr>
                <w:lang w:val="en-US"/>
              </w:rPr>
              <w:t>&gt;</w:t>
            </w:r>
            <w:r w:rsidRPr="009827B5">
              <w:rPr>
                <w:lang w:val="en-US"/>
              </w:rPr>
              <w:t>A</w:t>
            </w:r>
            <w:r w:rsidRPr="00AC0DB3">
              <w:rPr>
                <w:lang w:val="en-US"/>
              </w:rPr>
              <w:t>4,1200</w:t>
            </w:r>
            <w:r w:rsidRPr="009827B5">
              <w:rPr>
                <w:lang w:val="en-US"/>
              </w:rPr>
              <w:t>dpi</w:t>
            </w:r>
            <w:r w:rsidRPr="00AC0DB3">
              <w:rPr>
                <w:lang w:val="en-US"/>
              </w:rPr>
              <w:t>,43</w:t>
            </w:r>
            <w:r w:rsidRPr="009827B5">
              <w:rPr>
                <w:lang w:val="en-US"/>
              </w:rPr>
              <w:t>ppv</w:t>
            </w:r>
            <w:r w:rsidRPr="00AC0DB3">
              <w:rPr>
                <w:lang w:val="en-US"/>
              </w:rPr>
              <w:t xml:space="preserve">, </w:t>
            </w:r>
            <w:r w:rsidRPr="009827B5">
              <w:rPr>
                <w:lang w:val="en-US"/>
              </w:rPr>
              <w:t>LPT</w:t>
            </w:r>
            <w:r w:rsidRPr="00AC0DB3">
              <w:rPr>
                <w:lang w:val="en-US"/>
              </w:rPr>
              <w:t>/</w:t>
            </w:r>
            <w:r w:rsidRPr="009827B5">
              <w:rPr>
                <w:lang w:val="en-US"/>
              </w:rPr>
              <w:t>USB</w:t>
            </w:r>
            <w:r w:rsidRPr="00AC0DB3">
              <w:rPr>
                <w:lang w:val="en-US"/>
              </w:rPr>
              <w:t>/</w:t>
            </w:r>
            <w:r w:rsidRPr="009827B5">
              <w:rPr>
                <w:lang w:val="en-US"/>
              </w:rPr>
              <w:t>LAN</w:t>
            </w:r>
          </w:p>
        </w:tc>
        <w:tc>
          <w:tcPr>
            <w:tcW w:w="1980" w:type="dxa"/>
          </w:tcPr>
          <w:p w:rsidR="00AC0DB3" w:rsidRPr="00AC0DB3" w:rsidRDefault="00AC0DB3" w:rsidP="00AC0D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0DB3" w:rsidRPr="00AC0DB3" w:rsidRDefault="00AC0DB3" w:rsidP="00AC0DB3">
            <w:pPr>
              <w:rPr>
                <w:lang w:val="en-US"/>
              </w:rPr>
            </w:pPr>
            <w:r w:rsidRPr="00AC0DB3">
              <w:rPr>
                <w:lang w:val="en-US"/>
              </w:rPr>
              <w:t>7</w:t>
            </w:r>
            <w:r w:rsidRPr="00AC0DB3">
              <w:t>,</w:t>
            </w:r>
            <w:r w:rsidRPr="00AC0DB3">
              <w:rPr>
                <w:lang w:val="en-US"/>
              </w:rPr>
              <w:t>55</w:t>
            </w:r>
          </w:p>
        </w:tc>
        <w:tc>
          <w:tcPr>
            <w:tcW w:w="1260" w:type="dxa"/>
          </w:tcPr>
          <w:p w:rsidR="00AC0DB3" w:rsidRPr="00AC0DB3" w:rsidRDefault="00AC0DB3" w:rsidP="00AC0DB3">
            <w:pPr>
              <w:rPr>
                <w:lang w:val="en-US"/>
              </w:rPr>
            </w:pPr>
            <w:r w:rsidRPr="00AC0DB3">
              <w:rPr>
                <w:lang w:val="en-US"/>
              </w:rPr>
              <w:t>7</w:t>
            </w:r>
            <w:r w:rsidRPr="00AC0DB3">
              <w:t>,</w:t>
            </w:r>
            <w:r w:rsidRPr="00AC0DB3">
              <w:rPr>
                <w:lang w:val="en-US"/>
              </w:rPr>
              <w:t>55</w:t>
            </w:r>
          </w:p>
        </w:tc>
        <w:tc>
          <w:tcPr>
            <w:tcW w:w="1080" w:type="dxa"/>
          </w:tcPr>
          <w:p w:rsidR="00AC0DB3" w:rsidRPr="009827B5" w:rsidRDefault="00AC0DB3" w:rsidP="00AC0DB3">
            <w:pPr>
              <w:rPr>
                <w:lang w:val="en-US"/>
              </w:rPr>
            </w:pPr>
          </w:p>
        </w:tc>
      </w:tr>
      <w:tr w:rsidR="00AC0DB3" w:rsidRPr="009827B5" w:rsidTr="00AC0DB3">
        <w:trPr>
          <w:trHeight w:val="410"/>
        </w:trPr>
        <w:tc>
          <w:tcPr>
            <w:tcW w:w="648" w:type="dxa"/>
          </w:tcPr>
          <w:p w:rsidR="00AC0DB3" w:rsidRPr="009827B5" w:rsidRDefault="00AC0DB3" w:rsidP="00AC0DB3">
            <w:r w:rsidRPr="009827B5">
              <w:t>1.5.</w:t>
            </w:r>
          </w:p>
        </w:tc>
        <w:tc>
          <w:tcPr>
            <w:tcW w:w="3780" w:type="dxa"/>
          </w:tcPr>
          <w:p w:rsidR="00AC0DB3" w:rsidRPr="009827B5" w:rsidRDefault="00AC0DB3" w:rsidP="00AC0DB3">
            <w:pPr>
              <w:rPr>
                <w:lang w:val="en-US"/>
              </w:rPr>
            </w:pPr>
            <w:r w:rsidRPr="009827B5">
              <w:t>Сканер</w:t>
            </w:r>
            <w:r w:rsidRPr="009827B5">
              <w:rPr>
                <w:lang w:val="en-US"/>
              </w:rPr>
              <w:t xml:space="preserve">  Epson Perfection GT-15000 (USB 2.0, SCSI, 600*1200dpi, A3</w:t>
            </w:r>
          </w:p>
        </w:tc>
        <w:tc>
          <w:tcPr>
            <w:tcW w:w="1980" w:type="dxa"/>
          </w:tcPr>
          <w:p w:rsidR="00AC0DB3" w:rsidRPr="009827B5" w:rsidRDefault="00AC0DB3" w:rsidP="00AC0D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0DB3" w:rsidRPr="00AC0DB3" w:rsidRDefault="00AC0DB3" w:rsidP="00AC0DB3">
            <w:pPr>
              <w:rPr>
                <w:lang w:val="en-US"/>
              </w:rPr>
            </w:pPr>
            <w:r w:rsidRPr="00AC0DB3">
              <w:rPr>
                <w:lang w:val="en-US"/>
              </w:rPr>
              <w:t>7</w:t>
            </w:r>
            <w:r w:rsidRPr="00AC0DB3">
              <w:t>,</w:t>
            </w:r>
            <w:r w:rsidRPr="00AC0DB3">
              <w:rPr>
                <w:lang w:val="en-US"/>
              </w:rPr>
              <w:t>25</w:t>
            </w:r>
          </w:p>
        </w:tc>
        <w:tc>
          <w:tcPr>
            <w:tcW w:w="1260" w:type="dxa"/>
          </w:tcPr>
          <w:p w:rsidR="00AC0DB3" w:rsidRPr="00AC0DB3" w:rsidRDefault="00AC0DB3" w:rsidP="00AC0DB3">
            <w:pPr>
              <w:rPr>
                <w:lang w:val="en-US"/>
              </w:rPr>
            </w:pPr>
            <w:r w:rsidRPr="00AC0DB3">
              <w:rPr>
                <w:lang w:val="en-US"/>
              </w:rPr>
              <w:t>7</w:t>
            </w:r>
            <w:r w:rsidRPr="00AC0DB3">
              <w:t>,</w:t>
            </w:r>
            <w:r w:rsidRPr="00AC0DB3">
              <w:rPr>
                <w:lang w:val="en-US"/>
              </w:rPr>
              <w:t>25</w:t>
            </w:r>
          </w:p>
        </w:tc>
        <w:tc>
          <w:tcPr>
            <w:tcW w:w="1080" w:type="dxa"/>
          </w:tcPr>
          <w:p w:rsidR="00AC0DB3" w:rsidRPr="009827B5" w:rsidRDefault="00AC0DB3" w:rsidP="00AC0DB3">
            <w:pPr>
              <w:rPr>
                <w:lang w:val="en-US"/>
              </w:rPr>
            </w:pPr>
          </w:p>
        </w:tc>
      </w:tr>
      <w:tr w:rsidR="00AC0DB3" w:rsidRPr="009827B5" w:rsidTr="00AC0DB3">
        <w:trPr>
          <w:trHeight w:val="410"/>
        </w:trPr>
        <w:tc>
          <w:tcPr>
            <w:tcW w:w="648" w:type="dxa"/>
          </w:tcPr>
          <w:p w:rsidR="00AC0DB3" w:rsidRPr="009827B5" w:rsidRDefault="00AC0DB3" w:rsidP="00AC0DB3">
            <w:r w:rsidRPr="009827B5">
              <w:t>1.6.</w:t>
            </w:r>
          </w:p>
        </w:tc>
        <w:tc>
          <w:tcPr>
            <w:tcW w:w="3780" w:type="dxa"/>
          </w:tcPr>
          <w:p w:rsidR="00AC0DB3" w:rsidRPr="009827B5" w:rsidRDefault="00AC0DB3" w:rsidP="00AC0DB3">
            <w:r w:rsidRPr="009827B5">
              <w:t xml:space="preserve">Лицензионные программы: Офисное приложение </w:t>
            </w:r>
            <w:r w:rsidRPr="009827B5">
              <w:rPr>
                <w:lang w:val="en-US"/>
              </w:rPr>
              <w:t>ADOBEPHOTOSHOPCS</w:t>
            </w:r>
            <w:r w:rsidRPr="009827B5">
              <w:t xml:space="preserve">2 </w:t>
            </w:r>
            <w:r w:rsidRPr="009827B5">
              <w:rPr>
                <w:lang w:val="en-US"/>
              </w:rPr>
              <w:t>RUCD</w:t>
            </w:r>
          </w:p>
        </w:tc>
        <w:tc>
          <w:tcPr>
            <w:tcW w:w="1980" w:type="dxa"/>
          </w:tcPr>
          <w:p w:rsidR="00AC0DB3" w:rsidRPr="009827B5" w:rsidRDefault="00AC0DB3" w:rsidP="00AC0DB3"/>
        </w:tc>
        <w:tc>
          <w:tcPr>
            <w:tcW w:w="1260" w:type="dxa"/>
          </w:tcPr>
          <w:p w:rsidR="00AC0DB3" w:rsidRPr="009827B5" w:rsidRDefault="00AC0DB3" w:rsidP="00AC0DB3">
            <w:pPr>
              <w:rPr>
                <w:lang w:val="en-US"/>
              </w:rPr>
            </w:pPr>
            <w:r w:rsidRPr="009827B5">
              <w:t>0,</w:t>
            </w:r>
            <w:r w:rsidRPr="009827B5">
              <w:rPr>
                <w:lang w:val="en-US"/>
              </w:rPr>
              <w:t>95</w:t>
            </w:r>
          </w:p>
        </w:tc>
        <w:tc>
          <w:tcPr>
            <w:tcW w:w="1260" w:type="dxa"/>
          </w:tcPr>
          <w:p w:rsidR="00AC0DB3" w:rsidRPr="009827B5" w:rsidRDefault="00AC0DB3" w:rsidP="00AC0DB3">
            <w:pPr>
              <w:rPr>
                <w:lang w:val="en-US"/>
              </w:rPr>
            </w:pPr>
            <w:r w:rsidRPr="009827B5">
              <w:t>0,</w:t>
            </w:r>
            <w:r w:rsidRPr="009827B5">
              <w:rPr>
                <w:lang w:val="en-US"/>
              </w:rPr>
              <w:t>95</w:t>
            </w:r>
          </w:p>
        </w:tc>
        <w:tc>
          <w:tcPr>
            <w:tcW w:w="1080" w:type="dxa"/>
          </w:tcPr>
          <w:p w:rsidR="00AC0DB3" w:rsidRPr="009827B5" w:rsidRDefault="00AC0DB3" w:rsidP="00AC0DB3">
            <w:pPr>
              <w:rPr>
                <w:lang w:val="en-US"/>
              </w:rPr>
            </w:pPr>
          </w:p>
        </w:tc>
      </w:tr>
      <w:tr w:rsidR="00AC0DB3" w:rsidRPr="009827B5" w:rsidTr="00AC0DB3">
        <w:trPr>
          <w:trHeight w:val="410"/>
        </w:trPr>
        <w:tc>
          <w:tcPr>
            <w:tcW w:w="648" w:type="dxa"/>
          </w:tcPr>
          <w:p w:rsidR="00AC0DB3" w:rsidRPr="009827B5" w:rsidRDefault="00AC0DB3" w:rsidP="00AC0DB3">
            <w:r w:rsidRPr="009827B5">
              <w:t>1.7.</w:t>
            </w:r>
          </w:p>
        </w:tc>
        <w:tc>
          <w:tcPr>
            <w:tcW w:w="3780" w:type="dxa"/>
          </w:tcPr>
          <w:p w:rsidR="00AC0DB3" w:rsidRPr="009827B5" w:rsidRDefault="00AC0DB3" w:rsidP="00AC0DB3">
            <w:pPr>
              <w:rPr>
                <w:lang w:val="en-US"/>
              </w:rPr>
            </w:pPr>
            <w:r w:rsidRPr="009827B5">
              <w:t>Офисноеприложение</w:t>
            </w:r>
            <w:r w:rsidRPr="009827B5">
              <w:rPr>
                <w:lang w:val="en-US"/>
              </w:rPr>
              <w:t xml:space="preserve"> NERO 7 PR</w:t>
            </w:r>
            <w:r w:rsidRPr="009827B5">
              <w:rPr>
                <w:lang w:val="en-US"/>
              </w:rPr>
              <w:t>E</w:t>
            </w:r>
            <w:r w:rsidRPr="009827B5">
              <w:rPr>
                <w:lang w:val="en-US"/>
              </w:rPr>
              <w:t>MIUM Reloaded</w:t>
            </w:r>
          </w:p>
        </w:tc>
        <w:tc>
          <w:tcPr>
            <w:tcW w:w="1980" w:type="dxa"/>
          </w:tcPr>
          <w:p w:rsidR="00AC0DB3" w:rsidRPr="009827B5" w:rsidRDefault="00AC0DB3" w:rsidP="00AC0D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0DB3" w:rsidRPr="009827B5" w:rsidRDefault="00AC0DB3" w:rsidP="00AC0DB3">
            <w:pPr>
              <w:rPr>
                <w:lang w:val="en-US"/>
              </w:rPr>
            </w:pPr>
            <w:r w:rsidRPr="009827B5">
              <w:rPr>
                <w:lang w:val="en-US"/>
              </w:rPr>
              <w:t>2</w:t>
            </w:r>
            <w:r w:rsidRPr="009827B5">
              <w:t>,</w:t>
            </w:r>
            <w:r w:rsidRPr="009827B5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AC0DB3" w:rsidRPr="009827B5" w:rsidRDefault="00AC0DB3" w:rsidP="00AC0DB3">
            <w:pPr>
              <w:rPr>
                <w:lang w:val="en-US"/>
              </w:rPr>
            </w:pPr>
            <w:r w:rsidRPr="009827B5">
              <w:rPr>
                <w:lang w:val="en-US"/>
              </w:rPr>
              <w:t>2</w:t>
            </w:r>
            <w:r w:rsidRPr="009827B5">
              <w:t>,</w:t>
            </w:r>
            <w:r w:rsidRPr="009827B5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AC0DB3" w:rsidRPr="009827B5" w:rsidRDefault="00AC0DB3" w:rsidP="00AC0DB3">
            <w:pPr>
              <w:rPr>
                <w:lang w:val="en-US"/>
              </w:rPr>
            </w:pPr>
          </w:p>
        </w:tc>
      </w:tr>
      <w:tr w:rsidR="00AC0DB3" w:rsidRPr="009827B5" w:rsidTr="00AC0DB3">
        <w:trPr>
          <w:trHeight w:val="410"/>
        </w:trPr>
        <w:tc>
          <w:tcPr>
            <w:tcW w:w="648" w:type="dxa"/>
          </w:tcPr>
          <w:p w:rsidR="00AC0DB3" w:rsidRPr="009827B5" w:rsidRDefault="00AC0DB3" w:rsidP="00AC0DB3">
            <w:r w:rsidRPr="009827B5">
              <w:t>1.8.</w:t>
            </w:r>
          </w:p>
        </w:tc>
        <w:tc>
          <w:tcPr>
            <w:tcW w:w="3780" w:type="dxa"/>
          </w:tcPr>
          <w:p w:rsidR="00AC0DB3" w:rsidRPr="009827B5" w:rsidRDefault="00AC0DB3" w:rsidP="00AC0DB3">
            <w:pPr>
              <w:rPr>
                <w:lang w:val="en-US"/>
              </w:rPr>
            </w:pPr>
            <w:r w:rsidRPr="009827B5">
              <w:t>Офисноеприложение</w:t>
            </w:r>
            <w:r w:rsidRPr="009827B5">
              <w:rPr>
                <w:lang w:val="en-US"/>
              </w:rPr>
              <w:t xml:space="preserve"> ABBYY Fin</w:t>
            </w:r>
            <w:r w:rsidRPr="009827B5">
              <w:rPr>
                <w:lang w:val="en-US"/>
              </w:rPr>
              <w:t>e</w:t>
            </w:r>
            <w:r w:rsidRPr="009827B5">
              <w:rPr>
                <w:lang w:val="en-US"/>
              </w:rPr>
              <w:t>Reader 8.0 Professional Edition</w:t>
            </w:r>
          </w:p>
        </w:tc>
        <w:tc>
          <w:tcPr>
            <w:tcW w:w="1980" w:type="dxa"/>
          </w:tcPr>
          <w:p w:rsidR="00AC0DB3" w:rsidRPr="009827B5" w:rsidRDefault="00AC0DB3" w:rsidP="00AC0D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0DB3" w:rsidRPr="009827B5" w:rsidRDefault="00AC0DB3" w:rsidP="00AC0DB3">
            <w:pPr>
              <w:rPr>
                <w:lang w:val="en-US"/>
              </w:rPr>
            </w:pPr>
            <w:r w:rsidRPr="009827B5">
              <w:rPr>
                <w:lang w:val="en-US"/>
              </w:rPr>
              <w:t>3</w:t>
            </w:r>
            <w:r w:rsidRPr="009827B5">
              <w:t>,</w:t>
            </w:r>
            <w:r w:rsidRPr="009827B5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AC0DB3" w:rsidRPr="009827B5" w:rsidRDefault="00AC0DB3" w:rsidP="00AC0DB3">
            <w:pPr>
              <w:rPr>
                <w:lang w:val="en-US"/>
              </w:rPr>
            </w:pPr>
            <w:r w:rsidRPr="009827B5">
              <w:rPr>
                <w:lang w:val="en-US"/>
              </w:rPr>
              <w:t>3</w:t>
            </w:r>
            <w:r w:rsidRPr="009827B5">
              <w:t>,</w:t>
            </w:r>
            <w:r w:rsidRPr="009827B5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AC0DB3" w:rsidRPr="009827B5" w:rsidRDefault="00AC0DB3" w:rsidP="00AC0DB3">
            <w:pPr>
              <w:rPr>
                <w:lang w:val="en-US"/>
              </w:rPr>
            </w:pPr>
          </w:p>
        </w:tc>
      </w:tr>
      <w:tr w:rsidR="00AC0DB3" w:rsidRPr="009827B5" w:rsidTr="00AC0DB3">
        <w:trPr>
          <w:trHeight w:val="410"/>
        </w:trPr>
        <w:tc>
          <w:tcPr>
            <w:tcW w:w="648" w:type="dxa"/>
          </w:tcPr>
          <w:p w:rsidR="00AC0DB3" w:rsidRPr="009827B5" w:rsidRDefault="00AC0DB3" w:rsidP="00AC0DB3">
            <w:pPr>
              <w:rPr>
                <w:b/>
              </w:rPr>
            </w:pPr>
          </w:p>
        </w:tc>
        <w:tc>
          <w:tcPr>
            <w:tcW w:w="3780" w:type="dxa"/>
          </w:tcPr>
          <w:p w:rsidR="00AC0DB3" w:rsidRPr="009827B5" w:rsidRDefault="00AC0DB3" w:rsidP="00AC0DB3">
            <w:pPr>
              <w:jc w:val="right"/>
            </w:pPr>
            <w:r w:rsidRPr="009827B5">
              <w:t>Итого:</w:t>
            </w:r>
          </w:p>
        </w:tc>
        <w:tc>
          <w:tcPr>
            <w:tcW w:w="1980" w:type="dxa"/>
          </w:tcPr>
          <w:p w:rsidR="00AC0DB3" w:rsidRPr="009827B5" w:rsidRDefault="00AC0DB3" w:rsidP="00AC0DB3"/>
        </w:tc>
        <w:tc>
          <w:tcPr>
            <w:tcW w:w="1260" w:type="dxa"/>
          </w:tcPr>
          <w:p w:rsidR="00AC0DB3" w:rsidRPr="009827B5" w:rsidRDefault="00AC0DB3" w:rsidP="00AC0DB3"/>
        </w:tc>
        <w:tc>
          <w:tcPr>
            <w:tcW w:w="1260" w:type="dxa"/>
          </w:tcPr>
          <w:p w:rsidR="00AC0DB3" w:rsidRPr="009827B5" w:rsidRDefault="00AC0DB3" w:rsidP="00AC0DB3">
            <w:r w:rsidRPr="009827B5">
              <w:t>750,0</w:t>
            </w:r>
          </w:p>
        </w:tc>
        <w:tc>
          <w:tcPr>
            <w:tcW w:w="1080" w:type="dxa"/>
          </w:tcPr>
          <w:p w:rsidR="00AC0DB3" w:rsidRPr="009827B5" w:rsidRDefault="00AC0DB3" w:rsidP="00AC0DB3"/>
        </w:tc>
      </w:tr>
    </w:tbl>
    <w:p w:rsidR="002207C6" w:rsidRDefault="002207C6" w:rsidP="00B11411">
      <w:pPr>
        <w:widowControl w:val="0"/>
        <w:tabs>
          <w:tab w:val="left" w:pos="142"/>
          <w:tab w:val="left" w:pos="851"/>
        </w:tabs>
        <w:spacing w:after="0"/>
        <w:ind w:left="20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-12883"/>
        <w:tblW w:w="97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48"/>
        <w:gridCol w:w="2268"/>
      </w:tblGrid>
      <w:tr w:rsidR="00735B13" w:rsidRPr="00294521" w:rsidTr="00343016">
        <w:tc>
          <w:tcPr>
            <w:tcW w:w="7448" w:type="dxa"/>
            <w:tcBorders>
              <w:top w:val="single" w:sz="6" w:space="0" w:color="000000"/>
              <w:left w:val="single" w:sz="6" w:space="0" w:color="087CCD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B13" w:rsidRPr="00294521" w:rsidRDefault="00735B13" w:rsidP="003430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5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87CCD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B13" w:rsidRPr="00294521" w:rsidRDefault="00735B13" w:rsidP="0034301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45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735B13" w:rsidRPr="00343016" w:rsidTr="00343016">
        <w:tc>
          <w:tcPr>
            <w:tcW w:w="7448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343016" w:rsidRDefault="00BB4F98" w:rsidP="00343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hyperlink r:id="rId9" w:history="1">
              <w:r w:rsidR="00735B13" w:rsidRPr="00343016">
                <w:rPr>
                  <w:rFonts w:ascii="Tahoma" w:eastAsia="Times New Roman" w:hAnsi="Tahoma" w:cs="Tahoma"/>
                  <w:sz w:val="20"/>
                  <w:u w:val="single"/>
                  <w:lang w:eastAsia="ru-RU"/>
                </w:rPr>
                <w:t>Плеер</w:t>
              </w:r>
              <w:r w:rsidR="00735B13" w:rsidRPr="00343016">
                <w:rPr>
                  <w:rFonts w:ascii="Tahoma" w:eastAsia="Times New Roman" w:hAnsi="Tahoma" w:cs="Tahoma"/>
                  <w:sz w:val="20"/>
                  <w:u w:val="single"/>
                  <w:lang w:val="en-US" w:eastAsia="ru-RU"/>
                </w:rPr>
                <w:t xml:space="preserve"> Blu-ray Samsung BD-D5400K</w:t>
              </w:r>
            </w:hyperlink>
          </w:p>
        </w:tc>
        <w:tc>
          <w:tcPr>
            <w:tcW w:w="2268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343016" w:rsidRDefault="00735B13" w:rsidP="003430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30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5 190</w:t>
            </w:r>
          </w:p>
        </w:tc>
      </w:tr>
      <w:tr w:rsidR="00735B13" w:rsidRPr="00343016" w:rsidTr="00343016">
        <w:tc>
          <w:tcPr>
            <w:tcW w:w="7448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343016" w:rsidRDefault="00BB4F98" w:rsidP="00343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0" w:history="1">
              <w:r w:rsidR="00735B13" w:rsidRPr="00343016">
                <w:rPr>
                  <w:rFonts w:ascii="Tahoma" w:eastAsia="Times New Roman" w:hAnsi="Tahoma" w:cs="Tahoma"/>
                  <w:sz w:val="20"/>
                  <w:u w:val="single"/>
                  <w:lang w:eastAsia="ru-RU"/>
                </w:rPr>
                <w:t>Колонки Microlab 2.0 SOLO5C</w:t>
              </w:r>
            </w:hyperlink>
          </w:p>
          <w:p w:rsidR="00735B13" w:rsidRPr="00343016" w:rsidRDefault="00735B13" w:rsidP="00343016">
            <w:pPr>
              <w:spacing w:before="30"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3016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[2 x 40 Вт, материал дерево, ПДУ]</w:t>
            </w:r>
          </w:p>
        </w:tc>
        <w:tc>
          <w:tcPr>
            <w:tcW w:w="2268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343016" w:rsidRDefault="00735B13" w:rsidP="003430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30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4 390</w:t>
            </w:r>
          </w:p>
        </w:tc>
      </w:tr>
      <w:tr w:rsidR="00735B13" w:rsidRPr="00343016" w:rsidTr="00343016">
        <w:tc>
          <w:tcPr>
            <w:tcW w:w="7448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343016" w:rsidRDefault="00BB4F98" w:rsidP="00343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hyperlink r:id="rId11" w:history="1">
              <w:r w:rsidR="00735B13" w:rsidRPr="00343016">
                <w:rPr>
                  <w:rFonts w:ascii="Tahoma" w:eastAsia="Times New Roman" w:hAnsi="Tahoma" w:cs="Tahoma"/>
                  <w:sz w:val="20"/>
                  <w:u w:val="single"/>
                  <w:lang w:eastAsia="ru-RU"/>
                </w:rPr>
                <w:t>Телевизор</w:t>
              </w:r>
              <w:r w:rsidR="00735B13" w:rsidRPr="00343016">
                <w:rPr>
                  <w:rFonts w:ascii="Tahoma" w:eastAsia="Times New Roman" w:hAnsi="Tahoma" w:cs="Tahoma"/>
                  <w:sz w:val="20"/>
                  <w:u w:val="single"/>
                  <w:lang w:val="en-US" w:eastAsia="ru-RU"/>
                </w:rPr>
                <w:t xml:space="preserve"> LED 47" (119 </w:t>
              </w:r>
              <w:r w:rsidR="00735B13" w:rsidRPr="00343016">
                <w:rPr>
                  <w:rFonts w:ascii="Tahoma" w:eastAsia="Times New Roman" w:hAnsi="Tahoma" w:cs="Tahoma"/>
                  <w:sz w:val="20"/>
                  <w:u w:val="single"/>
                  <w:lang w:eastAsia="ru-RU"/>
                </w:rPr>
                <w:t>см</w:t>
              </w:r>
              <w:r w:rsidR="00735B13" w:rsidRPr="00343016">
                <w:rPr>
                  <w:rFonts w:ascii="Tahoma" w:eastAsia="Times New Roman" w:hAnsi="Tahoma" w:cs="Tahoma"/>
                  <w:sz w:val="20"/>
                  <w:u w:val="single"/>
                  <w:lang w:val="en-US" w:eastAsia="ru-RU"/>
                </w:rPr>
                <w:t>) LG 47LV370S [SmartTV]</w:t>
              </w:r>
            </w:hyperlink>
          </w:p>
          <w:p w:rsidR="00735B13" w:rsidRPr="00343016" w:rsidRDefault="00735B13" w:rsidP="00343016">
            <w:pPr>
              <w:spacing w:before="30"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343016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Телевизор</w:t>
            </w:r>
            <w:r w:rsidRPr="00343016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 xml:space="preserve"> LED 47" (119 </w:t>
            </w:r>
            <w:r w:rsidRPr="00343016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см</w:t>
            </w:r>
            <w:r w:rsidRPr="00343016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) LG 47LV370S [Full HD, 1920x1080, 3M:1, DVB-T, C, S, S2,10</w:t>
            </w:r>
            <w:r w:rsidRPr="00343016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Втх</w:t>
            </w:r>
            <w:r w:rsidRPr="00343016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2,HDMIx3,USB,LAN,WiFi(</w:t>
            </w:r>
            <w:r w:rsidRPr="00343016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опц</w:t>
            </w:r>
            <w:r w:rsidRPr="00343016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),SmartTV]</w:t>
            </w:r>
          </w:p>
        </w:tc>
        <w:tc>
          <w:tcPr>
            <w:tcW w:w="2268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343016" w:rsidRDefault="00735B13" w:rsidP="003430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30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32 990</w:t>
            </w:r>
          </w:p>
        </w:tc>
      </w:tr>
      <w:tr w:rsidR="00735B13" w:rsidRPr="00343016" w:rsidTr="00343016">
        <w:tc>
          <w:tcPr>
            <w:tcW w:w="7448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343016" w:rsidRDefault="00BB4F98" w:rsidP="00343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2" w:history="1">
              <w:r w:rsidR="00735B13" w:rsidRPr="00343016">
                <w:rPr>
                  <w:rFonts w:ascii="Tahoma" w:eastAsia="Times New Roman" w:hAnsi="Tahoma" w:cs="Tahoma"/>
                  <w:sz w:val="20"/>
                  <w:u w:val="single"/>
                  <w:lang w:eastAsia="ru-RU"/>
                </w:rPr>
                <w:t>Приставка для цифрового ТВ BBK STB-107</w:t>
              </w:r>
            </w:hyperlink>
          </w:p>
          <w:p w:rsidR="00735B13" w:rsidRPr="00343016" w:rsidRDefault="00735B13" w:rsidP="00343016">
            <w:pPr>
              <w:spacing w:before="30"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3016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[DVB-T MPEG4, SCART, HDMI, USB(MKV), запись видео, TimeShift]</w:t>
            </w:r>
          </w:p>
        </w:tc>
        <w:tc>
          <w:tcPr>
            <w:tcW w:w="2268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343016" w:rsidRDefault="00735B13" w:rsidP="003430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30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1 990</w:t>
            </w:r>
          </w:p>
        </w:tc>
      </w:tr>
      <w:tr w:rsidR="00735B13" w:rsidRPr="00343016" w:rsidTr="00343016">
        <w:tc>
          <w:tcPr>
            <w:tcW w:w="7448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343016" w:rsidRDefault="00BB4F98" w:rsidP="00343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3" w:history="1">
              <w:r w:rsidR="00735B13" w:rsidRPr="00343016">
                <w:rPr>
                  <w:rFonts w:ascii="Tahoma" w:eastAsia="Times New Roman" w:hAnsi="Tahoma" w:cs="Tahoma"/>
                  <w:sz w:val="20"/>
                  <w:u w:val="single"/>
                  <w:lang w:eastAsia="ru-RU"/>
                </w:rPr>
                <w:t>Универсальное крепление Holder LCDS-5029 [26"-47", наклон +15/-25 гр, п</w:t>
              </w:r>
              <w:r w:rsidR="00735B13" w:rsidRPr="00343016">
                <w:rPr>
                  <w:rFonts w:ascii="Tahoma" w:eastAsia="Times New Roman" w:hAnsi="Tahoma" w:cs="Tahoma"/>
                  <w:sz w:val="20"/>
                  <w:u w:val="single"/>
                  <w:lang w:eastAsia="ru-RU"/>
                </w:rPr>
                <w:t>о</w:t>
              </w:r>
              <w:r w:rsidR="00735B13" w:rsidRPr="00343016">
                <w:rPr>
                  <w:rFonts w:ascii="Tahoma" w:eastAsia="Times New Roman" w:hAnsi="Tahoma" w:cs="Tahoma"/>
                  <w:sz w:val="20"/>
                  <w:u w:val="single"/>
                  <w:lang w:eastAsia="ru-RU"/>
                </w:rPr>
                <w:t>ворот 350 гр, до 50 кг, 510мм от стены]</w:t>
              </w:r>
            </w:hyperlink>
          </w:p>
        </w:tc>
        <w:tc>
          <w:tcPr>
            <w:tcW w:w="2268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343016" w:rsidRDefault="00735B13" w:rsidP="003430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30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2 650</w:t>
            </w:r>
          </w:p>
        </w:tc>
      </w:tr>
      <w:tr w:rsidR="00735B13" w:rsidRPr="00343016" w:rsidTr="00343016">
        <w:tc>
          <w:tcPr>
            <w:tcW w:w="7448" w:type="dxa"/>
            <w:tcBorders>
              <w:bottom w:val="single" w:sz="6" w:space="0" w:color="C0C0C0"/>
              <w:right w:val="single" w:sz="6" w:space="0" w:color="E5E5E5"/>
            </w:tcBorders>
            <w:shd w:val="clear" w:color="auto" w:fill="DCED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343016" w:rsidRDefault="00BB4F98" w:rsidP="0034301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hyperlink r:id="rId14" w:history="1">
              <w:r w:rsidR="00735B13" w:rsidRPr="00343016">
                <w:rPr>
                  <w:rFonts w:ascii="Tahoma" w:eastAsia="Times New Roman" w:hAnsi="Tahoma" w:cs="Tahoma"/>
                  <w:sz w:val="20"/>
                  <w:u w:val="single"/>
                  <w:lang w:eastAsia="ru-RU"/>
                </w:rPr>
                <w:t>Микрофон Phillips SB-CMD150 для караоке</w:t>
              </w:r>
            </w:hyperlink>
          </w:p>
          <w:p w:rsidR="00735B13" w:rsidRPr="00343016" w:rsidRDefault="00735B13" w:rsidP="00343016">
            <w:pPr>
              <w:spacing w:before="30"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43016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Микрофон Philips SB-CMD150 для караоке</w:t>
            </w:r>
          </w:p>
        </w:tc>
        <w:tc>
          <w:tcPr>
            <w:tcW w:w="2268" w:type="dxa"/>
            <w:tcBorders>
              <w:bottom w:val="single" w:sz="6" w:space="0" w:color="C0C0C0"/>
              <w:right w:val="single" w:sz="6" w:space="0" w:color="E5E5E5"/>
            </w:tcBorders>
            <w:shd w:val="clear" w:color="auto" w:fill="DCED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343016" w:rsidRDefault="00735B13" w:rsidP="0034301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301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499</w:t>
            </w:r>
          </w:p>
        </w:tc>
      </w:tr>
    </w:tbl>
    <w:p w:rsidR="00735B13" w:rsidRDefault="00735B13" w:rsidP="00B11411">
      <w:pPr>
        <w:widowControl w:val="0"/>
        <w:tabs>
          <w:tab w:val="left" w:pos="142"/>
          <w:tab w:val="left" w:pos="851"/>
        </w:tabs>
        <w:spacing w:after="0"/>
        <w:ind w:left="20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6822"/>
        <w:gridCol w:w="1559"/>
      </w:tblGrid>
      <w:tr w:rsidR="00735B13" w:rsidTr="00735B13">
        <w:tc>
          <w:tcPr>
            <w:tcW w:w="908" w:type="dxa"/>
            <w:tcBorders>
              <w:top w:val="single" w:sz="6" w:space="0" w:color="000000"/>
              <w:left w:val="single" w:sz="6" w:space="0" w:color="DDDDDD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B13" w:rsidRDefault="00735B13" w:rsidP="00AC0DB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822" w:type="dxa"/>
            <w:tcBorders>
              <w:top w:val="single" w:sz="6" w:space="0" w:color="000000"/>
              <w:left w:val="single" w:sz="6" w:space="0" w:color="087CCD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B13" w:rsidRDefault="00735B13" w:rsidP="00AC0DB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87CCD"/>
              <w:bottom w:val="single" w:sz="6" w:space="0" w:color="000000"/>
              <w:right w:val="single" w:sz="6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5B13" w:rsidRDefault="00735B13" w:rsidP="00AC0DB3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Цена, руб.</w:t>
            </w:r>
          </w:p>
        </w:tc>
      </w:tr>
      <w:tr w:rsidR="00735B13" w:rsidTr="00735B13">
        <w:tc>
          <w:tcPr>
            <w:tcW w:w="908" w:type="dxa"/>
            <w:tcBorders>
              <w:left w:val="single" w:sz="6" w:space="0" w:color="DDDDDD"/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Default="00735B13" w:rsidP="00AC0DB3">
            <w:pPr>
              <w:jc w:val="center"/>
              <w:rPr>
                <w:rFonts w:ascii="Tahoma" w:hAnsi="Tahoma" w:cs="Tahoma"/>
                <w:color w:val="555555"/>
                <w:sz w:val="17"/>
                <w:szCs w:val="17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</w:rPr>
              <w:t>124945</w:t>
            </w:r>
          </w:p>
        </w:tc>
        <w:tc>
          <w:tcPr>
            <w:tcW w:w="6822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Default="00BB4F98" w:rsidP="00AC0DB3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hyperlink r:id="rId15" w:history="1">
              <w:r w:rsidR="00735B13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</w:rPr>
                <w:t>Проектор BenQ MX511</w:t>
              </w:r>
            </w:hyperlink>
          </w:p>
          <w:p w:rsidR="00735B13" w:rsidRDefault="00735B13" w:rsidP="00AC0DB3">
            <w:pPr>
              <w:pStyle w:val="aa"/>
              <w:spacing w:before="30" w:beforeAutospacing="0" w:after="0" w:afterAutospacing="0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[3D Ready, DLP, 1024x768, 3000:1, 2700 Lm, моно 2 Вт, HDMI, D-Sub, 2.6 кг, 28 дБ]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Default="00735B13" w:rsidP="00AC0DB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21 490</w:t>
            </w:r>
          </w:p>
        </w:tc>
      </w:tr>
      <w:tr w:rsidR="00735B13" w:rsidTr="00735B13">
        <w:tc>
          <w:tcPr>
            <w:tcW w:w="908" w:type="dxa"/>
            <w:tcBorders>
              <w:left w:val="single" w:sz="6" w:space="0" w:color="DDDDDD"/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Default="00735B13" w:rsidP="00AC0DB3">
            <w:pPr>
              <w:jc w:val="center"/>
              <w:rPr>
                <w:rFonts w:ascii="Tahoma" w:hAnsi="Tahoma" w:cs="Tahoma"/>
                <w:color w:val="555555"/>
                <w:sz w:val="17"/>
                <w:szCs w:val="17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</w:rPr>
              <w:t>121578</w:t>
            </w:r>
          </w:p>
        </w:tc>
        <w:tc>
          <w:tcPr>
            <w:tcW w:w="6822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F15ADE" w:rsidRDefault="00BB4F98" w:rsidP="00AC0DB3">
            <w:pP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hyperlink r:id="rId16" w:history="1">
              <w:r w:rsidR="00735B13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</w:rPr>
                <w:t>Экраннаштативе</w:t>
              </w:r>
              <w:r w:rsidR="00735B13" w:rsidRPr="00F15ADE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lang w:val="en-US"/>
                </w:rPr>
                <w:t>ProjectaProView 178x178</w:t>
              </w:r>
              <w:r w:rsidR="00735B13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</w:rPr>
                <w:t>см</w:t>
              </w:r>
              <w:r w:rsidR="00735B13" w:rsidRPr="00F15ADE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lang w:val="en-US"/>
                </w:rPr>
                <w:t xml:space="preserve"> Matte White [10430113]</w:t>
              </w:r>
            </w:hyperlink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Default="00735B13" w:rsidP="00AC0DB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3 990</w:t>
            </w:r>
          </w:p>
        </w:tc>
      </w:tr>
      <w:tr w:rsidR="00735B13" w:rsidTr="00735B13">
        <w:tc>
          <w:tcPr>
            <w:tcW w:w="908" w:type="dxa"/>
            <w:tcBorders>
              <w:left w:val="single" w:sz="6" w:space="0" w:color="DDDDDD"/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Default="00735B13" w:rsidP="00AC0DB3">
            <w:pPr>
              <w:jc w:val="center"/>
              <w:rPr>
                <w:rFonts w:ascii="Tahoma" w:hAnsi="Tahoma" w:cs="Tahoma"/>
                <w:color w:val="555555"/>
                <w:sz w:val="17"/>
                <w:szCs w:val="17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</w:rPr>
              <w:t>114673</w:t>
            </w:r>
          </w:p>
        </w:tc>
        <w:tc>
          <w:tcPr>
            <w:tcW w:w="6822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F15ADE" w:rsidRDefault="00BB4F98" w:rsidP="00AC0DB3">
            <w:pP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hyperlink r:id="rId17" w:history="1">
              <w:r w:rsidR="00735B13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</w:rPr>
                <w:t>Внешний</w:t>
              </w:r>
              <w:r w:rsidR="00735B13" w:rsidRPr="00F15ADE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lang w:val="en-US"/>
                </w:rPr>
                <w:t xml:space="preserve"> TV-</w:t>
              </w:r>
              <w:r w:rsidR="00735B13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</w:rPr>
                <w:t>тюнер</w:t>
              </w:r>
              <w:r w:rsidR="00735B13" w:rsidRPr="00F15ADE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lang w:val="en-US"/>
                </w:rPr>
                <w:t>AverMedia "AVerTV Galaxy" DVB-S FM-</w:t>
              </w:r>
              <w:r w:rsidR="00735B13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</w:rPr>
                <w:t>тюнер</w:t>
              </w:r>
              <w:r w:rsidR="00735B13" w:rsidRPr="00F15ADE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lang w:val="en-US"/>
                </w:rPr>
                <w:t xml:space="preserve"> USB2.0</w:t>
              </w:r>
            </w:hyperlink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Default="00735B13" w:rsidP="00AC0DB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2 999</w:t>
            </w:r>
          </w:p>
        </w:tc>
      </w:tr>
      <w:tr w:rsidR="00735B13" w:rsidTr="00735B13">
        <w:tc>
          <w:tcPr>
            <w:tcW w:w="908" w:type="dxa"/>
            <w:tcBorders>
              <w:left w:val="single" w:sz="6" w:space="0" w:color="DDDDDD"/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Default="00735B13" w:rsidP="00AC0DB3">
            <w:pPr>
              <w:jc w:val="center"/>
              <w:rPr>
                <w:rFonts w:ascii="Tahoma" w:hAnsi="Tahoma" w:cs="Tahoma"/>
                <w:color w:val="555555"/>
                <w:sz w:val="17"/>
                <w:szCs w:val="17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</w:rPr>
              <w:t>136709</w:t>
            </w:r>
          </w:p>
        </w:tc>
        <w:tc>
          <w:tcPr>
            <w:tcW w:w="6822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Pr="00F15ADE" w:rsidRDefault="00BB4F98" w:rsidP="00AC0DB3">
            <w:pP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</w:pPr>
            <w:hyperlink r:id="rId18" w:history="1">
              <w:r w:rsidR="00735B13" w:rsidRPr="00F15ADE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lang w:val="en-US"/>
                </w:rPr>
                <w:t xml:space="preserve">15.6" </w:t>
              </w:r>
              <w:r w:rsidR="00735B13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</w:rPr>
                <w:t>Ноутбук</w:t>
              </w:r>
              <w:r w:rsidR="00735B13" w:rsidRPr="00F15ADE">
                <w:rPr>
                  <w:rStyle w:val="a3"/>
                  <w:rFonts w:ascii="Tahoma" w:hAnsi="Tahoma" w:cs="Tahoma"/>
                  <w:color w:val="000000"/>
                  <w:sz w:val="20"/>
                  <w:szCs w:val="20"/>
                  <w:lang w:val="en-US"/>
                </w:rPr>
                <w:t xml:space="preserve"> Lenovo B560 (59-308114)(HD)</w:t>
              </w:r>
            </w:hyperlink>
          </w:p>
          <w:p w:rsidR="00735B13" w:rsidRPr="00F15ADE" w:rsidRDefault="00735B13" w:rsidP="00AC0DB3">
            <w:pPr>
              <w:pStyle w:val="aa"/>
              <w:spacing w:before="30" w:beforeAutospacing="0" w:after="0" w:afterAutospacing="0"/>
              <w:rPr>
                <w:rFonts w:ascii="Tahoma" w:hAnsi="Tahoma" w:cs="Tahoma"/>
                <w:color w:val="333333"/>
                <w:sz w:val="17"/>
                <w:szCs w:val="17"/>
                <w:lang w:val="en-US"/>
              </w:rPr>
            </w:pPr>
            <w:r w:rsidRPr="00F15ADE">
              <w:rPr>
                <w:rFonts w:ascii="Tahoma" w:hAnsi="Tahoma" w:cs="Tahoma"/>
                <w:color w:val="333333"/>
                <w:sz w:val="17"/>
                <w:szCs w:val="17"/>
                <w:lang w:val="en-US"/>
              </w:rPr>
              <w:t>i3 370M(2.4), 3072, 500, NV G310M 512, DVD-SMulti, WiFi, Cam, Dos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E5E5E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Default="00735B13" w:rsidP="00AC0DB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17 990</w:t>
            </w:r>
          </w:p>
        </w:tc>
      </w:tr>
      <w:tr w:rsidR="00735B13" w:rsidTr="00735B13">
        <w:tc>
          <w:tcPr>
            <w:tcW w:w="908" w:type="dxa"/>
            <w:tcBorders>
              <w:left w:val="single" w:sz="6" w:space="0" w:color="DDDDDD"/>
              <w:bottom w:val="single" w:sz="6" w:space="0" w:color="C0C0C0"/>
              <w:right w:val="single" w:sz="6" w:space="0" w:color="E5E5E5"/>
            </w:tcBorders>
            <w:shd w:val="clear" w:color="auto" w:fill="DCED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Default="00735B13" w:rsidP="00AC0DB3">
            <w:pPr>
              <w:jc w:val="center"/>
              <w:rPr>
                <w:rFonts w:ascii="Tahoma" w:hAnsi="Tahoma" w:cs="Tahoma"/>
                <w:color w:val="555555"/>
                <w:sz w:val="17"/>
                <w:szCs w:val="17"/>
              </w:rPr>
            </w:pPr>
            <w:r>
              <w:rPr>
                <w:rFonts w:ascii="Tahoma" w:hAnsi="Tahoma" w:cs="Tahoma"/>
                <w:color w:val="555555"/>
                <w:sz w:val="17"/>
                <w:szCs w:val="17"/>
              </w:rPr>
              <w:t>110203</w:t>
            </w:r>
          </w:p>
        </w:tc>
        <w:tc>
          <w:tcPr>
            <w:tcW w:w="6822" w:type="dxa"/>
            <w:tcBorders>
              <w:bottom w:val="single" w:sz="6" w:space="0" w:color="C0C0C0"/>
              <w:right w:val="single" w:sz="6" w:space="0" w:color="E5E5E5"/>
            </w:tcBorders>
            <w:shd w:val="clear" w:color="auto" w:fill="DCED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Default="00BB4F98" w:rsidP="00AC0DB3">
            <w:pPr>
              <w:rPr>
                <w:rFonts w:ascii="Tahoma" w:hAnsi="Tahoma" w:cs="Tahoma"/>
                <w:color w:val="555555"/>
                <w:sz w:val="20"/>
                <w:szCs w:val="20"/>
              </w:rPr>
            </w:pPr>
            <w:hyperlink r:id="rId19" w:history="1">
              <w:r w:rsidR="00735B13">
                <w:rPr>
                  <w:rStyle w:val="a3"/>
                  <w:rFonts w:ascii="Tahoma" w:hAnsi="Tahoma" w:cs="Tahoma"/>
                  <w:color w:val="197DBB"/>
                  <w:sz w:val="20"/>
                  <w:szCs w:val="20"/>
                </w:rPr>
                <w:t>Колонки Microlab 2.0 SOLO5C</w:t>
              </w:r>
            </w:hyperlink>
          </w:p>
          <w:p w:rsidR="00735B13" w:rsidRDefault="00735B13" w:rsidP="00AC0DB3">
            <w:pPr>
              <w:pStyle w:val="aa"/>
              <w:spacing w:before="30" w:beforeAutospacing="0" w:after="0" w:afterAutospacing="0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color w:val="333333"/>
                <w:sz w:val="17"/>
                <w:szCs w:val="17"/>
              </w:rPr>
              <w:t>[2 x 40 Вт, материал дерево, ПДУ]</w:t>
            </w:r>
          </w:p>
        </w:tc>
        <w:tc>
          <w:tcPr>
            <w:tcW w:w="1559" w:type="dxa"/>
            <w:tcBorders>
              <w:bottom w:val="single" w:sz="6" w:space="0" w:color="C0C0C0"/>
              <w:right w:val="single" w:sz="6" w:space="0" w:color="E5E5E5"/>
            </w:tcBorders>
            <w:shd w:val="clear" w:color="auto" w:fill="DCED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5B13" w:rsidRDefault="00735B13" w:rsidP="00AC0DB3">
            <w:pPr>
              <w:jc w:val="righ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4 390</w:t>
            </w:r>
          </w:p>
        </w:tc>
      </w:tr>
    </w:tbl>
    <w:p w:rsidR="00735B13" w:rsidRDefault="00735B13" w:rsidP="00B11411">
      <w:pPr>
        <w:widowControl w:val="0"/>
        <w:tabs>
          <w:tab w:val="left" w:pos="142"/>
          <w:tab w:val="left" w:pos="851"/>
        </w:tabs>
        <w:spacing w:after="0"/>
        <w:ind w:left="207"/>
        <w:jc w:val="both"/>
        <w:rPr>
          <w:rFonts w:ascii="Times New Roman" w:hAnsi="Times New Roman"/>
          <w:b/>
          <w:sz w:val="28"/>
          <w:szCs w:val="28"/>
        </w:rPr>
      </w:pPr>
    </w:p>
    <w:p w:rsidR="00B11411" w:rsidRPr="00A172F9" w:rsidRDefault="00B11411" w:rsidP="00A172F9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72F9">
        <w:rPr>
          <w:rFonts w:ascii="Times New Roman" w:hAnsi="Times New Roman"/>
          <w:b/>
          <w:sz w:val="24"/>
          <w:szCs w:val="24"/>
        </w:rPr>
        <w:t>1.2.2. Программа стажировки</w:t>
      </w:r>
      <w:r w:rsidR="00D91869" w:rsidRPr="00A172F9">
        <w:rPr>
          <w:rFonts w:ascii="Times New Roman" w:hAnsi="Times New Roman"/>
          <w:b/>
          <w:sz w:val="24"/>
          <w:szCs w:val="24"/>
        </w:rPr>
        <w:t xml:space="preserve"> для </w:t>
      </w:r>
      <w:r w:rsidR="00E14AB2" w:rsidRPr="00A172F9">
        <w:rPr>
          <w:rFonts w:ascii="Times New Roman" w:hAnsi="Times New Roman"/>
          <w:b/>
          <w:sz w:val="24"/>
          <w:szCs w:val="24"/>
        </w:rPr>
        <w:t>педагогических работников системы общего обр</w:t>
      </w:r>
      <w:r w:rsidR="00E14AB2" w:rsidRPr="00A172F9">
        <w:rPr>
          <w:rFonts w:ascii="Times New Roman" w:hAnsi="Times New Roman"/>
          <w:b/>
          <w:sz w:val="24"/>
          <w:szCs w:val="24"/>
        </w:rPr>
        <w:t>а</w:t>
      </w:r>
      <w:r w:rsidR="00E14AB2" w:rsidRPr="00A172F9">
        <w:rPr>
          <w:rFonts w:ascii="Times New Roman" w:hAnsi="Times New Roman"/>
          <w:b/>
          <w:sz w:val="24"/>
          <w:szCs w:val="24"/>
        </w:rPr>
        <w:t>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4"/>
        <w:gridCol w:w="4176"/>
        <w:gridCol w:w="2201"/>
      </w:tblGrid>
      <w:tr w:rsidR="00B11411" w:rsidRPr="00C2237E" w:rsidTr="00C2237E">
        <w:tc>
          <w:tcPr>
            <w:tcW w:w="3204" w:type="dxa"/>
          </w:tcPr>
          <w:p w:rsidR="00B11411" w:rsidRPr="00C2237E" w:rsidRDefault="00B11411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10" w:type="dxa"/>
          </w:tcPr>
          <w:p w:rsidR="00B11411" w:rsidRPr="00C2237E" w:rsidRDefault="00B11411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31" w:type="dxa"/>
          </w:tcPr>
          <w:p w:rsidR="00B11411" w:rsidRPr="00C2237E" w:rsidRDefault="00B11411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11411" w:rsidRPr="00C2237E" w:rsidTr="00C2237E">
        <w:tc>
          <w:tcPr>
            <w:tcW w:w="3204" w:type="dxa"/>
          </w:tcPr>
          <w:p w:rsidR="00B11411" w:rsidRPr="00C2237E" w:rsidRDefault="000E1D85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7930" w:rsidRPr="00C2237E">
              <w:rPr>
                <w:rFonts w:ascii="Times New Roman" w:hAnsi="Times New Roman" w:cs="Times New Roman"/>
                <w:sz w:val="24"/>
                <w:szCs w:val="24"/>
              </w:rPr>
              <w:t>Анализ современных по</w:t>
            </w:r>
            <w:r w:rsidR="00277930" w:rsidRPr="00C223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7930"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ходов к поликультурному  и межконфессиональному школьному образованию </w:t>
            </w:r>
          </w:p>
        </w:tc>
        <w:tc>
          <w:tcPr>
            <w:tcW w:w="4210" w:type="dxa"/>
          </w:tcPr>
          <w:p w:rsidR="00B11411" w:rsidRPr="00C2237E" w:rsidRDefault="00735B13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Характеристика базовых понятий: «концепции поликультурного образ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вания», «полиэтничное общество», «межкультурное образование», «п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ликультурное образование», «мульт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культурное образование». Приор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тетные воспитательные задачи: Ли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ностное развитие, развитие этнич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ской и культурной грамотности, фо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мирование этнокультурной комп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тентности, осознание взаимовлияния и взаимообогащения культур в совр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менном мире, развитие интеграти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ных процессов.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Этнокультурное обр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>зование детей и молодежи в Бурятии</w:t>
            </w:r>
          </w:p>
        </w:tc>
        <w:tc>
          <w:tcPr>
            <w:tcW w:w="2231" w:type="dxa"/>
          </w:tcPr>
          <w:p w:rsidR="00B11411" w:rsidRPr="00C2237E" w:rsidRDefault="00343016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411" w:rsidRPr="00C2237E" w:rsidTr="00C2237E">
        <w:tc>
          <w:tcPr>
            <w:tcW w:w="3204" w:type="dxa"/>
          </w:tcPr>
          <w:p w:rsidR="00B11411" w:rsidRPr="00C2237E" w:rsidRDefault="000E1D85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="00277930" w:rsidRPr="00C22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социологич</w:t>
            </w:r>
            <w:r w:rsidR="00277930" w:rsidRPr="00C22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277930" w:rsidRPr="00C22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ских опросов по проблемам </w:t>
            </w:r>
            <w:r w:rsidR="00277930" w:rsidRPr="00C22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толерантности, межэтнич</w:t>
            </w:r>
            <w:r w:rsidR="00277930" w:rsidRPr="00C22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277930" w:rsidRPr="00C22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ского и межконфессионал</w:t>
            </w:r>
            <w:r w:rsidR="00277930" w:rsidRPr="00C22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="00277930" w:rsidRPr="00C22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ного взаимодействия в по</w:t>
            </w:r>
            <w:r w:rsidR="00277930" w:rsidRPr="00C22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="00277930" w:rsidRPr="00C223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ростковой и </w:t>
            </w:r>
            <w:r w:rsidR="00277930" w:rsidRPr="00C2237E">
              <w:rPr>
                <w:rFonts w:ascii="Times New Roman" w:hAnsi="Times New Roman" w:cs="Times New Roman"/>
                <w:sz w:val="24"/>
                <w:szCs w:val="24"/>
              </w:rPr>
              <w:t>молодежной  среде</w:t>
            </w:r>
          </w:p>
        </w:tc>
        <w:tc>
          <w:tcPr>
            <w:tcW w:w="4210" w:type="dxa"/>
          </w:tcPr>
          <w:p w:rsidR="00B11411" w:rsidRPr="00C2237E" w:rsidRDefault="004A085A" w:rsidP="00C2237E">
            <w:pPr>
              <w:pStyle w:val="af"/>
              <w:spacing w:line="240" w:lineRule="auto"/>
              <w:ind w:firstLine="57"/>
              <w:rPr>
                <w:b/>
                <w:szCs w:val="24"/>
              </w:rPr>
            </w:pPr>
            <w:r w:rsidRPr="00C2237E">
              <w:rPr>
                <w:szCs w:val="24"/>
              </w:rPr>
              <w:lastRenderedPageBreak/>
              <w:t>Социологические исследования э</w:t>
            </w:r>
            <w:r w:rsidRPr="00C2237E">
              <w:rPr>
                <w:szCs w:val="24"/>
              </w:rPr>
              <w:t>т</w:t>
            </w:r>
            <w:r w:rsidRPr="00C2237E">
              <w:rPr>
                <w:szCs w:val="24"/>
              </w:rPr>
              <w:t>нической социализации в семье, шк</w:t>
            </w:r>
            <w:r w:rsidRPr="00C2237E">
              <w:rPr>
                <w:szCs w:val="24"/>
              </w:rPr>
              <w:t>о</w:t>
            </w:r>
            <w:r w:rsidRPr="00C2237E">
              <w:rPr>
                <w:szCs w:val="24"/>
              </w:rPr>
              <w:lastRenderedPageBreak/>
              <w:t>ле и ближайшем социальном окруж</w:t>
            </w:r>
            <w:r w:rsidRPr="00C2237E">
              <w:rPr>
                <w:szCs w:val="24"/>
              </w:rPr>
              <w:t>е</w:t>
            </w:r>
            <w:r w:rsidRPr="00C2237E">
              <w:rPr>
                <w:szCs w:val="24"/>
              </w:rPr>
              <w:t>нии;  этноконтактной среды, стату</w:t>
            </w:r>
            <w:r w:rsidRPr="00C2237E">
              <w:rPr>
                <w:szCs w:val="24"/>
              </w:rPr>
              <w:t>с</w:t>
            </w:r>
            <w:r w:rsidRPr="00C2237E">
              <w:rPr>
                <w:szCs w:val="24"/>
              </w:rPr>
              <w:t>ных отношений между этническими группами. Культурные про</w:t>
            </w:r>
            <w:r w:rsidR="00471ECE" w:rsidRPr="00C2237E">
              <w:rPr>
                <w:szCs w:val="24"/>
              </w:rPr>
              <w:t xml:space="preserve">цессы в Республике Бурятия: мнения, </w:t>
            </w:r>
            <w:r w:rsidRPr="00C2237E">
              <w:rPr>
                <w:szCs w:val="24"/>
              </w:rPr>
              <w:t>оценки</w:t>
            </w:r>
            <w:r w:rsidR="00471ECE" w:rsidRPr="00C2237E">
              <w:rPr>
                <w:szCs w:val="24"/>
              </w:rPr>
              <w:t>, тенденции</w:t>
            </w:r>
            <w:r w:rsidR="00BD77FE" w:rsidRPr="00C2237E">
              <w:rPr>
                <w:szCs w:val="24"/>
              </w:rPr>
              <w:t>.</w:t>
            </w:r>
            <w:r w:rsidR="00471ECE" w:rsidRPr="00C2237E">
              <w:rPr>
                <w:spacing w:val="-2"/>
                <w:szCs w:val="24"/>
              </w:rPr>
              <w:t>Проведение социологич</w:t>
            </w:r>
            <w:r w:rsidR="00471ECE" w:rsidRPr="00C2237E">
              <w:rPr>
                <w:spacing w:val="-2"/>
                <w:szCs w:val="24"/>
              </w:rPr>
              <w:t>е</w:t>
            </w:r>
            <w:r w:rsidR="00471ECE" w:rsidRPr="00C2237E">
              <w:rPr>
                <w:spacing w:val="-2"/>
                <w:szCs w:val="24"/>
              </w:rPr>
              <w:t>ских опросов по направлениям работы</w:t>
            </w:r>
          </w:p>
        </w:tc>
        <w:tc>
          <w:tcPr>
            <w:tcW w:w="2231" w:type="dxa"/>
          </w:tcPr>
          <w:p w:rsidR="00B11411" w:rsidRPr="00C2237E" w:rsidRDefault="00343016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B11411" w:rsidRPr="00C2237E" w:rsidTr="00C2237E">
        <w:tc>
          <w:tcPr>
            <w:tcW w:w="3204" w:type="dxa"/>
          </w:tcPr>
          <w:p w:rsidR="00B11411" w:rsidRPr="00C2237E" w:rsidRDefault="000E1D85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277930" w:rsidRPr="00C2237E">
              <w:rPr>
                <w:rFonts w:ascii="Times New Roman" w:hAnsi="Times New Roman" w:cs="Times New Roman"/>
                <w:sz w:val="24"/>
                <w:szCs w:val="24"/>
              </w:rPr>
              <w:t>Иннов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ационные модели поликультурного и межко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70411D" w:rsidRPr="00C2237E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4210" w:type="dxa"/>
          </w:tcPr>
          <w:p w:rsidR="00B11411" w:rsidRPr="00C2237E" w:rsidRDefault="00735B13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Основные модели и типы поликул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турного обучения</w:t>
            </w:r>
            <w:r w:rsidR="00420DEB" w:rsidRPr="00C2237E">
              <w:rPr>
                <w:rFonts w:ascii="Times New Roman" w:hAnsi="Times New Roman" w:cs="Times New Roman"/>
                <w:sz w:val="24"/>
                <w:szCs w:val="24"/>
              </w:rPr>
              <w:t>. Дифференциация моделей поликультурного обучения: по методу обучения – дидактические или экспериментальные; по содерж</w:t>
            </w:r>
            <w:r w:rsidR="00420DEB" w:rsidRPr="00C22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0DEB" w:rsidRPr="00C2237E">
              <w:rPr>
                <w:rFonts w:ascii="Times New Roman" w:hAnsi="Times New Roman" w:cs="Times New Roman"/>
                <w:sz w:val="24"/>
                <w:szCs w:val="24"/>
              </w:rPr>
              <w:t>нию обучения – общекультурные или культурно-специфичные; по сфере, в которой стремятся достичь основных результатов – когнитивные, эмоци</w:t>
            </w:r>
            <w:r w:rsidR="00420DEB" w:rsidRPr="00C22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DEB"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нальные или поведенческие. </w:t>
            </w:r>
            <w:r w:rsidR="00471ECE" w:rsidRPr="00C2237E"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="00471ECE" w:rsidRPr="00C22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1ECE" w:rsidRPr="00C2237E">
              <w:rPr>
                <w:rFonts w:ascii="Times New Roman" w:hAnsi="Times New Roman" w:cs="Times New Roman"/>
                <w:sz w:val="24"/>
                <w:szCs w:val="24"/>
              </w:rPr>
              <w:t>рование педагогического процесса.</w:t>
            </w:r>
          </w:p>
        </w:tc>
        <w:tc>
          <w:tcPr>
            <w:tcW w:w="2231" w:type="dxa"/>
          </w:tcPr>
          <w:p w:rsidR="00B11411" w:rsidRPr="00C2237E" w:rsidRDefault="00343016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1D85" w:rsidRPr="00C2237E" w:rsidTr="00C2237E">
        <w:tc>
          <w:tcPr>
            <w:tcW w:w="3204" w:type="dxa"/>
          </w:tcPr>
          <w:p w:rsidR="000E1D85" w:rsidRPr="00C2237E" w:rsidRDefault="000E1D85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3.1.Разработка сквозных и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тегрированных курсов и программ поликультурного и межконфессионального образования школьников</w:t>
            </w:r>
          </w:p>
        </w:tc>
        <w:tc>
          <w:tcPr>
            <w:tcW w:w="4210" w:type="dxa"/>
          </w:tcPr>
          <w:p w:rsidR="000E1D85" w:rsidRPr="00C2237E" w:rsidRDefault="004A085A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Компоненты целостного педагогич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ского процесса в этнокультурном о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разовании, отбор содержания учебн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го материала. 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словия формирования этнокультурной идентификации и межкультурной толерантности в п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дагогическом процессе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2F9" w:rsidRPr="00C2237E">
              <w:rPr>
                <w:rFonts w:ascii="Times New Roman" w:hAnsi="Times New Roman" w:cs="Times New Roman"/>
                <w:sz w:val="24"/>
                <w:szCs w:val="24"/>
              </w:rPr>
              <w:t>Разработка сквозного интегрированного курса «Мировидение»</w:t>
            </w:r>
          </w:p>
        </w:tc>
        <w:tc>
          <w:tcPr>
            <w:tcW w:w="2231" w:type="dxa"/>
          </w:tcPr>
          <w:p w:rsidR="000E1D85" w:rsidRPr="00C2237E" w:rsidRDefault="00343016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411" w:rsidRPr="00C2237E" w:rsidTr="00C2237E">
        <w:tc>
          <w:tcPr>
            <w:tcW w:w="3204" w:type="dxa"/>
          </w:tcPr>
          <w:p w:rsidR="00B11411" w:rsidRPr="00C2237E" w:rsidRDefault="000E1D85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77930" w:rsidRPr="00C2237E">
              <w:rPr>
                <w:rFonts w:ascii="Times New Roman" w:hAnsi="Times New Roman" w:cs="Times New Roman"/>
                <w:sz w:val="24"/>
                <w:szCs w:val="24"/>
              </w:rPr>
              <w:t>Проектирование мульт</w:t>
            </w:r>
            <w:r w:rsidR="00277930" w:rsidRPr="00C22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930" w:rsidRPr="00C2237E">
              <w:rPr>
                <w:rFonts w:ascii="Times New Roman" w:hAnsi="Times New Roman" w:cs="Times New Roman"/>
                <w:sz w:val="24"/>
                <w:szCs w:val="24"/>
              </w:rPr>
              <w:t>культурного и поликульту</w:t>
            </w:r>
            <w:r w:rsidR="00277930" w:rsidRPr="00C22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7930" w:rsidRPr="00C2237E">
              <w:rPr>
                <w:rFonts w:ascii="Times New Roman" w:hAnsi="Times New Roman" w:cs="Times New Roman"/>
                <w:sz w:val="24"/>
                <w:szCs w:val="24"/>
              </w:rPr>
              <w:t>ного пространства в школе</w:t>
            </w:r>
          </w:p>
        </w:tc>
        <w:tc>
          <w:tcPr>
            <w:tcW w:w="4210" w:type="dxa"/>
          </w:tcPr>
          <w:p w:rsidR="00B11411" w:rsidRPr="00C2237E" w:rsidRDefault="004A085A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Базовые понятия «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ультикультурная образовательная среда», «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оликул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турное пространство». 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>Проектиров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>ние мультикультурно</w:t>
            </w:r>
            <w:r w:rsidR="00471ECE" w:rsidRPr="00C223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ной среды школы. 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Задачи, модели, методы поликультурного тренинга</w:t>
            </w:r>
            <w:r w:rsidR="00BD77FE" w:rsidRPr="00C2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:rsidR="00B11411" w:rsidRPr="00C2237E" w:rsidRDefault="000E1D85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11D" w:rsidRPr="00C2237E" w:rsidTr="00C2237E">
        <w:tc>
          <w:tcPr>
            <w:tcW w:w="3204" w:type="dxa"/>
          </w:tcPr>
          <w:p w:rsidR="0070411D" w:rsidRPr="00C2237E" w:rsidRDefault="000E1D85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411D" w:rsidRPr="00C2237E">
              <w:rPr>
                <w:rFonts w:ascii="Times New Roman" w:hAnsi="Times New Roman" w:cs="Times New Roman"/>
                <w:sz w:val="24"/>
                <w:szCs w:val="24"/>
              </w:rPr>
              <w:t>Презентация поликул</w:t>
            </w:r>
            <w:r w:rsidR="0070411D" w:rsidRPr="00C22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0411D"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турной образовательной продукции 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участниками стажировочной площадки</w:t>
            </w:r>
          </w:p>
        </w:tc>
        <w:tc>
          <w:tcPr>
            <w:tcW w:w="4210" w:type="dxa"/>
          </w:tcPr>
          <w:p w:rsidR="0070411D" w:rsidRPr="00C2237E" w:rsidRDefault="00BD77FE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Этнокультурная, поликультурная о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разовательная продукция. Презент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ции проектов и программ. Рефлексия деятельности.</w:t>
            </w:r>
            <w:r w:rsidR="00471ECE"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 Рейтинговая оценка проектной деятельности участников стажировочной площадки.</w:t>
            </w:r>
          </w:p>
        </w:tc>
        <w:tc>
          <w:tcPr>
            <w:tcW w:w="2231" w:type="dxa"/>
          </w:tcPr>
          <w:p w:rsidR="0070411D" w:rsidRPr="00C2237E" w:rsidRDefault="00343016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411" w:rsidRPr="00C2237E" w:rsidTr="00C2237E">
        <w:tc>
          <w:tcPr>
            <w:tcW w:w="3204" w:type="dxa"/>
          </w:tcPr>
          <w:p w:rsidR="00B11411" w:rsidRPr="00C2237E" w:rsidRDefault="00B11411" w:rsidP="00C2237E">
            <w:pPr>
              <w:widowControl w:val="0"/>
              <w:tabs>
                <w:tab w:val="left" w:pos="142"/>
                <w:tab w:val="left" w:pos="85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10" w:type="dxa"/>
          </w:tcPr>
          <w:p w:rsidR="00B11411" w:rsidRPr="00C2237E" w:rsidRDefault="00B11411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B11411" w:rsidRPr="00C2237E" w:rsidRDefault="00343016" w:rsidP="00C2237E">
            <w:pPr>
              <w:widowControl w:val="0"/>
              <w:tabs>
                <w:tab w:val="left" w:pos="142"/>
                <w:tab w:val="left" w:pos="85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B11411" w:rsidRPr="00C22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B11411" w:rsidRDefault="00B11411" w:rsidP="00B11411">
      <w:pPr>
        <w:widowControl w:val="0"/>
        <w:tabs>
          <w:tab w:val="left" w:pos="142"/>
          <w:tab w:val="left" w:pos="851"/>
        </w:tabs>
        <w:spacing w:after="0"/>
        <w:ind w:left="207"/>
        <w:jc w:val="both"/>
        <w:rPr>
          <w:rFonts w:ascii="Times New Roman" w:hAnsi="Times New Roman"/>
          <w:b/>
          <w:sz w:val="28"/>
          <w:szCs w:val="28"/>
        </w:rPr>
      </w:pPr>
    </w:p>
    <w:p w:rsidR="00E14AB2" w:rsidRPr="00A172F9" w:rsidRDefault="00E14AB2" w:rsidP="00E14AB2">
      <w:pPr>
        <w:widowControl w:val="0"/>
        <w:tabs>
          <w:tab w:val="left" w:pos="142"/>
          <w:tab w:val="left" w:pos="851"/>
        </w:tabs>
        <w:spacing w:after="0"/>
        <w:ind w:left="207"/>
        <w:jc w:val="center"/>
        <w:rPr>
          <w:rFonts w:ascii="Times New Roman" w:hAnsi="Times New Roman"/>
          <w:b/>
          <w:sz w:val="24"/>
          <w:szCs w:val="24"/>
        </w:rPr>
      </w:pPr>
      <w:r w:rsidRPr="00A172F9">
        <w:rPr>
          <w:rFonts w:ascii="Times New Roman" w:hAnsi="Times New Roman"/>
          <w:b/>
          <w:sz w:val="24"/>
          <w:szCs w:val="24"/>
        </w:rPr>
        <w:t xml:space="preserve">Программа стажировки для специалистов системы дошкольного и </w:t>
      </w:r>
    </w:p>
    <w:p w:rsidR="00BB2A94" w:rsidRPr="00A172F9" w:rsidRDefault="00E14AB2" w:rsidP="00E14AB2">
      <w:pPr>
        <w:widowControl w:val="0"/>
        <w:tabs>
          <w:tab w:val="left" w:pos="142"/>
          <w:tab w:val="left" w:pos="851"/>
        </w:tabs>
        <w:spacing w:after="0"/>
        <w:ind w:left="207"/>
        <w:jc w:val="center"/>
        <w:rPr>
          <w:rFonts w:ascii="Times New Roman" w:hAnsi="Times New Roman"/>
          <w:b/>
          <w:sz w:val="24"/>
          <w:szCs w:val="24"/>
        </w:rPr>
      </w:pPr>
      <w:r w:rsidRPr="00A172F9">
        <w:rPr>
          <w:rFonts w:ascii="Times New Roman" w:hAnsi="Times New Roman"/>
          <w:b/>
          <w:sz w:val="24"/>
          <w:szCs w:val="24"/>
        </w:rPr>
        <w:t>начального школьного обра</w:t>
      </w:r>
      <w:r w:rsidRPr="00A172F9">
        <w:rPr>
          <w:rFonts w:ascii="Times New Roman" w:hAnsi="Times New Roman"/>
          <w:b/>
          <w:sz w:val="24"/>
          <w:szCs w:val="24"/>
        </w:rPr>
        <w:softHyphen/>
        <w:t>зования</w:t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4070"/>
        <w:gridCol w:w="2101"/>
      </w:tblGrid>
      <w:tr w:rsidR="004D5522" w:rsidTr="00C2237E">
        <w:tc>
          <w:tcPr>
            <w:tcW w:w="3204" w:type="dxa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10" w:type="dxa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31" w:type="dxa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D5522" w:rsidTr="00C2237E">
        <w:tc>
          <w:tcPr>
            <w:tcW w:w="3204" w:type="dxa"/>
          </w:tcPr>
          <w:p w:rsidR="004D5522" w:rsidRPr="00C2237E" w:rsidRDefault="000E1D85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05C9" w:rsidRPr="00C2237E">
              <w:rPr>
                <w:rFonts w:ascii="Times New Roman" w:hAnsi="Times New Roman"/>
                <w:sz w:val="24"/>
                <w:szCs w:val="24"/>
              </w:rPr>
              <w:t>Т</w:t>
            </w:r>
            <w:r w:rsidR="000205C9" w:rsidRPr="00C223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еории содержательной и организационно-педагогической </w:t>
            </w:r>
            <w:r w:rsidR="000205C9" w:rsidRPr="00C2237E">
              <w:rPr>
                <w:rFonts w:ascii="Times New Roman" w:eastAsia="Times New Roman" w:hAnsi="Times New Roman"/>
                <w:color w:val="333333"/>
                <w:spacing w:val="2"/>
                <w:sz w:val="24"/>
                <w:szCs w:val="24"/>
                <w:lang w:eastAsia="ru-RU"/>
              </w:rPr>
              <w:t>интеграции общего образования – ДОУ и школ в поликультурных регионах.</w:t>
            </w:r>
          </w:p>
        </w:tc>
        <w:tc>
          <w:tcPr>
            <w:tcW w:w="4210" w:type="dxa"/>
          </w:tcPr>
          <w:p w:rsidR="004D5522" w:rsidRPr="00C2237E" w:rsidRDefault="00735B13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37E">
              <w:rPr>
                <w:rFonts w:ascii="Times New Roman" w:hAnsi="Times New Roman" w:cs="Times New Roman"/>
                <w:sz w:val="24"/>
              </w:rPr>
              <w:t>Поликультурное образование: ко</w:t>
            </w:r>
            <w:r w:rsidRPr="00C2237E">
              <w:rPr>
                <w:rFonts w:ascii="Times New Roman" w:hAnsi="Times New Roman" w:cs="Times New Roman"/>
                <w:sz w:val="24"/>
              </w:rPr>
              <w:t>н</w:t>
            </w:r>
            <w:r w:rsidRPr="00C2237E">
              <w:rPr>
                <w:rFonts w:ascii="Times New Roman" w:hAnsi="Times New Roman" w:cs="Times New Roman"/>
                <w:sz w:val="24"/>
              </w:rPr>
              <w:t>цепции и программы. Основные м</w:t>
            </w:r>
            <w:r w:rsidRPr="00C2237E">
              <w:rPr>
                <w:rFonts w:ascii="Times New Roman" w:hAnsi="Times New Roman" w:cs="Times New Roman"/>
                <w:sz w:val="24"/>
              </w:rPr>
              <w:t>о</w:t>
            </w:r>
            <w:r w:rsidRPr="00C2237E">
              <w:rPr>
                <w:rFonts w:ascii="Times New Roman" w:hAnsi="Times New Roman" w:cs="Times New Roman"/>
                <w:sz w:val="24"/>
              </w:rPr>
              <w:t>дели и типы поликультурного об</w:t>
            </w:r>
            <w:r w:rsidRPr="00C2237E">
              <w:rPr>
                <w:rFonts w:ascii="Times New Roman" w:hAnsi="Times New Roman" w:cs="Times New Roman"/>
                <w:sz w:val="24"/>
              </w:rPr>
              <w:t>у</w:t>
            </w:r>
            <w:r w:rsidRPr="00C2237E">
              <w:rPr>
                <w:rFonts w:ascii="Times New Roman" w:hAnsi="Times New Roman" w:cs="Times New Roman"/>
                <w:sz w:val="24"/>
              </w:rPr>
              <w:t>чения</w:t>
            </w:r>
            <w:r w:rsidR="00A172F9" w:rsidRPr="00C2237E">
              <w:rPr>
                <w:rFonts w:ascii="Times New Roman" w:hAnsi="Times New Roman" w:cs="Times New Roman"/>
                <w:sz w:val="24"/>
              </w:rPr>
              <w:t>. Диалог культур и культура мира. Системный подход к созданию сквозных курсов и программ пол</w:t>
            </w:r>
            <w:r w:rsidR="00A172F9" w:rsidRPr="00C2237E">
              <w:rPr>
                <w:rFonts w:ascii="Times New Roman" w:hAnsi="Times New Roman" w:cs="Times New Roman"/>
                <w:sz w:val="24"/>
              </w:rPr>
              <w:t>и</w:t>
            </w:r>
            <w:r w:rsidR="00A172F9" w:rsidRPr="00C2237E">
              <w:rPr>
                <w:rFonts w:ascii="Times New Roman" w:hAnsi="Times New Roman" w:cs="Times New Roman"/>
                <w:sz w:val="24"/>
              </w:rPr>
              <w:lastRenderedPageBreak/>
              <w:t>культурного и межконфессиональн</w:t>
            </w:r>
            <w:r w:rsidR="00A172F9" w:rsidRPr="00C2237E">
              <w:rPr>
                <w:rFonts w:ascii="Times New Roman" w:hAnsi="Times New Roman" w:cs="Times New Roman"/>
                <w:sz w:val="24"/>
              </w:rPr>
              <w:t>о</w:t>
            </w:r>
            <w:r w:rsidR="00A172F9" w:rsidRPr="00C2237E">
              <w:rPr>
                <w:rFonts w:ascii="Times New Roman" w:hAnsi="Times New Roman" w:cs="Times New Roman"/>
                <w:sz w:val="24"/>
              </w:rPr>
              <w:t>го взаимодействия.</w:t>
            </w:r>
          </w:p>
        </w:tc>
        <w:tc>
          <w:tcPr>
            <w:tcW w:w="2231" w:type="dxa"/>
          </w:tcPr>
          <w:p w:rsidR="004D5522" w:rsidRPr="00C2237E" w:rsidRDefault="00343016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6B5229" w:rsidTr="00C2237E">
        <w:tc>
          <w:tcPr>
            <w:tcW w:w="3204" w:type="dxa"/>
          </w:tcPr>
          <w:p w:rsidR="006B522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B2A94" w:rsidRPr="00C223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Формирование э</w:t>
            </w:r>
            <w:r w:rsidRPr="00C223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тнокул</w:t>
            </w:r>
            <w:r w:rsidRPr="00C223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C223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турного и этносоциального опыта ребенка</w:t>
            </w:r>
          </w:p>
        </w:tc>
        <w:tc>
          <w:tcPr>
            <w:tcW w:w="4210" w:type="dxa"/>
          </w:tcPr>
          <w:p w:rsidR="006B5229" w:rsidRPr="00C2237E" w:rsidRDefault="00420DEB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Базовые характеристики поликул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турного воспитания: учет культу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ных и воспитательных интересов разных национальных и этнических меньшинств; социальная адаптация человека к различным ценностям в ситуации существования множества разнородных культур; взаимодейс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вие между людьми с разными трад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циями, ориентацию на диалог кул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тур; отказ на культурно-образовательную монополию в о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ношении других наций и народов.</w:t>
            </w:r>
          </w:p>
        </w:tc>
        <w:tc>
          <w:tcPr>
            <w:tcW w:w="2231" w:type="dxa"/>
          </w:tcPr>
          <w:p w:rsidR="006B5229" w:rsidRPr="00C2237E" w:rsidRDefault="00343016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20DEB" w:rsidTr="00C2237E">
        <w:tc>
          <w:tcPr>
            <w:tcW w:w="3204" w:type="dxa"/>
          </w:tcPr>
          <w:p w:rsidR="00420DEB" w:rsidRPr="00C2237E" w:rsidRDefault="00420DEB" w:rsidP="00C2237E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оздание интегрирова</w:t>
            </w:r>
            <w:r w:rsidRPr="00C22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C22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образовательных пр</w:t>
            </w:r>
            <w:r w:rsidRPr="00C22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C22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грамм</w:t>
            </w:r>
            <w:r w:rsidR="00471ECE" w:rsidRPr="00C2237E">
              <w:rPr>
                <w:rFonts w:ascii="Times New Roman" w:hAnsi="Times New Roman" w:cs="Times New Roman"/>
                <w:sz w:val="24"/>
                <w:szCs w:val="24"/>
              </w:rPr>
              <w:t>и курсов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 поликул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турного и межконфесси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в ДОУ- начальной школе</w:t>
            </w:r>
          </w:p>
        </w:tc>
        <w:tc>
          <w:tcPr>
            <w:tcW w:w="4210" w:type="dxa"/>
          </w:tcPr>
          <w:p w:rsidR="00420DEB" w:rsidRPr="00C2237E" w:rsidRDefault="00471ECE" w:rsidP="00C2237E">
            <w:pPr>
              <w:keepNext/>
              <w:spacing w:line="240" w:lineRule="auto"/>
              <w:jc w:val="both"/>
              <w:rPr>
                <w:sz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A172F9"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 и взаимосвязи 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 целос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ного педагогического процесса в э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нокультурном образовании, отбор содержания учебного материала.</w:t>
            </w:r>
            <w:r w:rsidR="00A172F9"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 Формы и методы поликультурного обучения. Разработка авторских учебных программ и циклов занятий.</w:t>
            </w:r>
          </w:p>
        </w:tc>
        <w:tc>
          <w:tcPr>
            <w:tcW w:w="2231" w:type="dxa"/>
          </w:tcPr>
          <w:p w:rsidR="00420DEB" w:rsidRPr="00C2237E" w:rsidRDefault="00471ECE" w:rsidP="00C2237E">
            <w:pPr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C2237E">
              <w:rPr>
                <w:sz w:val="24"/>
                <w:szCs w:val="24"/>
              </w:rPr>
              <w:t>8</w:t>
            </w:r>
          </w:p>
        </w:tc>
      </w:tr>
      <w:tr w:rsidR="00420DEB" w:rsidTr="00C2237E">
        <w:tc>
          <w:tcPr>
            <w:tcW w:w="3204" w:type="dxa"/>
          </w:tcPr>
          <w:p w:rsidR="00420DEB" w:rsidRPr="00C2237E" w:rsidRDefault="00420DEB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4.Проектирование пол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и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культурного творческо-развивающего пространства дошкольного и начального школьного образовательн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4210" w:type="dxa"/>
          </w:tcPr>
          <w:p w:rsidR="00420DEB" w:rsidRPr="00C2237E" w:rsidRDefault="00471ECE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Базовые понятия «творческо-развивающая образовательная ср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да», «поликультурное пространс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во». Проектирование творческо-развивающей среды поликультурн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го дошкольного и начального школьного образовательного учре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дения. Поликультурный тренинг. З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дачи, модели, методы поликульту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ного тренинга.</w:t>
            </w:r>
          </w:p>
        </w:tc>
        <w:tc>
          <w:tcPr>
            <w:tcW w:w="2231" w:type="dxa"/>
          </w:tcPr>
          <w:p w:rsidR="00420DEB" w:rsidRPr="00C2237E" w:rsidRDefault="00343016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20DEB" w:rsidTr="00C2237E">
        <w:tc>
          <w:tcPr>
            <w:tcW w:w="3204" w:type="dxa"/>
          </w:tcPr>
          <w:p w:rsidR="00420DEB" w:rsidRPr="00C2237E" w:rsidRDefault="00420DEB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5.Презентация поликул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ь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турной образовательной продукции участниками стажировочной площадки</w:t>
            </w:r>
          </w:p>
        </w:tc>
        <w:tc>
          <w:tcPr>
            <w:tcW w:w="4210" w:type="dxa"/>
          </w:tcPr>
          <w:p w:rsidR="00420DEB" w:rsidRPr="00C2237E" w:rsidRDefault="00A172F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Этнокультурная, поликультурная образовательная продукция. Презе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тации проектов и программ. Рефле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сия деятельности. Рейтинговая оце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ка проектной деятельности участн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ков стажировочной площадки.</w:t>
            </w:r>
          </w:p>
        </w:tc>
        <w:tc>
          <w:tcPr>
            <w:tcW w:w="2231" w:type="dxa"/>
          </w:tcPr>
          <w:p w:rsidR="00420DEB" w:rsidRPr="00C2237E" w:rsidRDefault="00343016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20DEB" w:rsidTr="00C2237E">
        <w:tc>
          <w:tcPr>
            <w:tcW w:w="3204" w:type="dxa"/>
          </w:tcPr>
          <w:p w:rsidR="00420DEB" w:rsidRPr="00C2237E" w:rsidRDefault="00420DEB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10" w:type="dxa"/>
          </w:tcPr>
          <w:p w:rsidR="00420DEB" w:rsidRPr="00C2237E" w:rsidRDefault="00420DEB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420DEB" w:rsidRPr="00C2237E" w:rsidRDefault="00403B62" w:rsidP="00403B62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420DEB" w:rsidRPr="00C2237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4D5522" w:rsidRDefault="004D5522" w:rsidP="00B11411">
      <w:pPr>
        <w:widowControl w:val="0"/>
        <w:tabs>
          <w:tab w:val="left" w:pos="142"/>
          <w:tab w:val="left" w:pos="851"/>
        </w:tabs>
        <w:spacing w:after="0"/>
        <w:ind w:left="207"/>
        <w:jc w:val="both"/>
        <w:rPr>
          <w:rFonts w:ascii="Times New Roman" w:hAnsi="Times New Roman"/>
          <w:b/>
          <w:sz w:val="28"/>
          <w:szCs w:val="28"/>
        </w:rPr>
      </w:pPr>
    </w:p>
    <w:p w:rsidR="00B11411" w:rsidRDefault="00B11411" w:rsidP="00B11411">
      <w:pPr>
        <w:widowControl w:val="0"/>
        <w:tabs>
          <w:tab w:val="left" w:pos="142"/>
          <w:tab w:val="left" w:pos="851"/>
        </w:tabs>
        <w:spacing w:after="0"/>
        <w:ind w:left="2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1.2.3. Учебный план стажировки</w:t>
      </w:r>
      <w:r w:rsidR="00E14AB2">
        <w:rPr>
          <w:rFonts w:ascii="Times New Roman" w:hAnsi="Times New Roman"/>
          <w:b/>
          <w:sz w:val="28"/>
          <w:szCs w:val="28"/>
        </w:rPr>
        <w:t xml:space="preserve"> педагогических работников системы  общего образования</w:t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2714"/>
        <w:gridCol w:w="1395"/>
        <w:gridCol w:w="1443"/>
        <w:gridCol w:w="1822"/>
        <w:gridCol w:w="1403"/>
      </w:tblGrid>
      <w:tr w:rsidR="004D5522" w:rsidRPr="004D5522" w:rsidTr="00C2237E">
        <w:tc>
          <w:tcPr>
            <w:tcW w:w="607" w:type="dxa"/>
            <w:vMerge w:val="restart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6" w:type="dxa"/>
            <w:vMerge w:val="restart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542" w:type="dxa"/>
            <w:gridSpan w:val="4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D5522" w:rsidRPr="004D5522" w:rsidTr="00C2237E">
        <w:tc>
          <w:tcPr>
            <w:tcW w:w="607" w:type="dxa"/>
            <w:vMerge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78" w:type="dxa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822" w:type="dxa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Стажировочная проба</w:t>
            </w:r>
          </w:p>
        </w:tc>
        <w:tc>
          <w:tcPr>
            <w:tcW w:w="1571" w:type="dxa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Он-лайн занятие</w:t>
            </w: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1.Анализ современных подходов к поликул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ь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турному  и межконфе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с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сиональному школьн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 xml:space="preserve">му образованию </w:t>
            </w:r>
          </w:p>
        </w:tc>
        <w:tc>
          <w:tcPr>
            <w:tcW w:w="1571" w:type="dxa"/>
          </w:tcPr>
          <w:p w:rsidR="000205C9" w:rsidRPr="00C2237E" w:rsidRDefault="00E14AB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0205C9" w:rsidRPr="00C2237E" w:rsidRDefault="00E14AB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pacing w:val="-2"/>
                <w:sz w:val="24"/>
                <w:szCs w:val="24"/>
              </w:rPr>
              <w:t>2.Проведение независ</w:t>
            </w:r>
            <w:r w:rsidRPr="00C2237E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C2237E">
              <w:rPr>
                <w:rFonts w:ascii="Times New Roman" w:hAnsi="Times New Roman"/>
                <w:spacing w:val="-2"/>
                <w:sz w:val="24"/>
                <w:szCs w:val="24"/>
              </w:rPr>
              <w:t>мых социологических опросов по проблемам толерантности, межэ</w:t>
            </w:r>
            <w:r w:rsidRPr="00C2237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2237E">
              <w:rPr>
                <w:rFonts w:ascii="Times New Roman" w:hAnsi="Times New Roman"/>
                <w:spacing w:val="-2"/>
                <w:sz w:val="24"/>
                <w:szCs w:val="24"/>
              </w:rPr>
              <w:t>нического и межко</w:t>
            </w:r>
            <w:r w:rsidRPr="00C2237E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2237E">
              <w:rPr>
                <w:rFonts w:ascii="Times New Roman" w:hAnsi="Times New Roman"/>
                <w:spacing w:val="-2"/>
                <w:sz w:val="24"/>
                <w:szCs w:val="24"/>
              </w:rPr>
              <w:t>фессионального вза</w:t>
            </w:r>
            <w:r w:rsidRPr="00C2237E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C2237E">
              <w:rPr>
                <w:rFonts w:ascii="Times New Roman" w:hAnsi="Times New Roman"/>
                <w:spacing w:val="-2"/>
                <w:sz w:val="24"/>
                <w:szCs w:val="24"/>
              </w:rPr>
              <w:t>модействия в подрос</w:t>
            </w:r>
            <w:r w:rsidRPr="00C2237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223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ковой и 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молодежной  образовательной среде</w:t>
            </w:r>
          </w:p>
        </w:tc>
        <w:tc>
          <w:tcPr>
            <w:tcW w:w="1571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3.Инновационные м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дели поликультурного и межконфессионал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ь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ного образования школьников</w:t>
            </w:r>
          </w:p>
        </w:tc>
        <w:tc>
          <w:tcPr>
            <w:tcW w:w="1571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0205C9" w:rsidRPr="00C2237E" w:rsidRDefault="00403B62" w:rsidP="00403B62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0205C9" w:rsidRPr="00C2237E" w:rsidRDefault="00E14AB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0205C9" w:rsidRPr="00C2237E" w:rsidRDefault="00E14AB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3.1.Разработка скво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з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ных интегрированных курсов и программ п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ликультурного и ме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ж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конфессионального о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б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разования школьников</w:t>
            </w:r>
          </w:p>
        </w:tc>
        <w:tc>
          <w:tcPr>
            <w:tcW w:w="1571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205C9" w:rsidRPr="00C2237E" w:rsidRDefault="00E14AB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4.Проектирование мультикультурного и поликультурного пр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странства в школе</w:t>
            </w:r>
          </w:p>
        </w:tc>
        <w:tc>
          <w:tcPr>
            <w:tcW w:w="1571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205C9" w:rsidRPr="00C2237E" w:rsidRDefault="00E14AB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0205C9" w:rsidRPr="00C2237E" w:rsidRDefault="00E14AB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5.Презентация пол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и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культурной образов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а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тельной продукции участниками стажир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вочной площадки</w:t>
            </w:r>
          </w:p>
        </w:tc>
        <w:tc>
          <w:tcPr>
            <w:tcW w:w="1571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0205C9" w:rsidRPr="00C2237E" w:rsidRDefault="00E14AB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42" w:type="dxa"/>
            <w:gridSpan w:val="4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36ч</w:t>
            </w:r>
          </w:p>
        </w:tc>
      </w:tr>
    </w:tbl>
    <w:p w:rsidR="004D5522" w:rsidRDefault="004D5522" w:rsidP="00B11411">
      <w:pPr>
        <w:widowControl w:val="0"/>
        <w:tabs>
          <w:tab w:val="left" w:pos="142"/>
          <w:tab w:val="left" w:pos="851"/>
        </w:tabs>
        <w:spacing w:after="0"/>
        <w:ind w:left="207"/>
        <w:jc w:val="both"/>
        <w:rPr>
          <w:rFonts w:ascii="Times New Roman" w:hAnsi="Times New Roman"/>
          <w:b/>
          <w:sz w:val="28"/>
          <w:szCs w:val="28"/>
        </w:rPr>
      </w:pPr>
    </w:p>
    <w:p w:rsidR="00E14AB2" w:rsidRDefault="00E14AB2" w:rsidP="00E14AB2">
      <w:pPr>
        <w:widowControl w:val="0"/>
        <w:tabs>
          <w:tab w:val="left" w:pos="142"/>
          <w:tab w:val="left" w:pos="851"/>
        </w:tabs>
        <w:spacing w:after="0"/>
        <w:ind w:left="2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  <w:r w:rsidRPr="00E14AB2">
        <w:rPr>
          <w:rFonts w:ascii="Times New Roman" w:hAnsi="Times New Roman"/>
          <w:b/>
          <w:sz w:val="28"/>
          <w:szCs w:val="28"/>
        </w:rPr>
        <w:t xml:space="preserve"> стажировки для специалистов системы дошкольного и </w:t>
      </w:r>
    </w:p>
    <w:p w:rsidR="00E14AB2" w:rsidRPr="00E14AB2" w:rsidRDefault="00E14AB2" w:rsidP="00E14AB2">
      <w:pPr>
        <w:widowControl w:val="0"/>
        <w:tabs>
          <w:tab w:val="left" w:pos="142"/>
          <w:tab w:val="left" w:pos="851"/>
        </w:tabs>
        <w:spacing w:after="0"/>
        <w:ind w:left="207"/>
        <w:jc w:val="center"/>
        <w:rPr>
          <w:rFonts w:ascii="Times New Roman" w:hAnsi="Times New Roman"/>
          <w:b/>
          <w:sz w:val="28"/>
          <w:szCs w:val="28"/>
        </w:rPr>
      </w:pPr>
      <w:r w:rsidRPr="00E14AB2">
        <w:rPr>
          <w:rFonts w:ascii="Times New Roman" w:hAnsi="Times New Roman"/>
          <w:b/>
          <w:sz w:val="28"/>
          <w:szCs w:val="28"/>
        </w:rPr>
        <w:t>начального школьного обра</w:t>
      </w:r>
      <w:r w:rsidRPr="00E14AB2">
        <w:rPr>
          <w:rFonts w:ascii="Times New Roman" w:hAnsi="Times New Roman"/>
          <w:b/>
          <w:sz w:val="28"/>
          <w:szCs w:val="28"/>
        </w:rPr>
        <w:softHyphen/>
        <w:t>зования</w:t>
      </w:r>
    </w:p>
    <w:p w:rsidR="00E14AB2" w:rsidRDefault="00E14AB2" w:rsidP="00B11411">
      <w:pPr>
        <w:widowControl w:val="0"/>
        <w:tabs>
          <w:tab w:val="left" w:pos="142"/>
          <w:tab w:val="left" w:pos="851"/>
        </w:tabs>
        <w:spacing w:after="0"/>
        <w:ind w:left="20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3083"/>
        <w:gridCol w:w="1265"/>
        <w:gridCol w:w="1344"/>
        <w:gridCol w:w="1822"/>
        <w:gridCol w:w="1278"/>
      </w:tblGrid>
      <w:tr w:rsidR="004D5522" w:rsidRPr="004D5522" w:rsidTr="00C2237E">
        <w:tc>
          <w:tcPr>
            <w:tcW w:w="607" w:type="dxa"/>
            <w:vMerge w:val="restart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6" w:type="dxa"/>
            <w:vMerge w:val="restart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542" w:type="dxa"/>
            <w:gridSpan w:val="4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D5522" w:rsidRPr="004D5522" w:rsidTr="00C2237E">
        <w:tc>
          <w:tcPr>
            <w:tcW w:w="607" w:type="dxa"/>
            <w:vMerge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578" w:type="dxa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822" w:type="dxa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Стажировочная проба</w:t>
            </w:r>
          </w:p>
        </w:tc>
        <w:tc>
          <w:tcPr>
            <w:tcW w:w="1571" w:type="dxa"/>
          </w:tcPr>
          <w:p w:rsidR="004D5522" w:rsidRPr="00C2237E" w:rsidRDefault="004D552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Он-лайн занятие</w:t>
            </w: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Т</w:t>
            </w:r>
            <w:r w:rsidRPr="00C223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еории содержательной и организационно-педагогической </w:t>
            </w:r>
            <w:r w:rsidRPr="00C2237E">
              <w:rPr>
                <w:rFonts w:ascii="Times New Roman" w:eastAsia="Times New Roman" w:hAnsi="Times New Roman"/>
                <w:color w:val="333333"/>
                <w:spacing w:val="2"/>
                <w:sz w:val="24"/>
                <w:szCs w:val="24"/>
                <w:lang w:eastAsia="ru-RU"/>
              </w:rPr>
              <w:t>интеграции общего образования – ДОУ и школ в поликул</w:t>
            </w:r>
            <w:r w:rsidRPr="00C2237E">
              <w:rPr>
                <w:rFonts w:ascii="Times New Roman" w:eastAsia="Times New Roman" w:hAnsi="Times New Roman"/>
                <w:color w:val="333333"/>
                <w:spacing w:val="2"/>
                <w:sz w:val="24"/>
                <w:szCs w:val="24"/>
                <w:lang w:eastAsia="ru-RU"/>
              </w:rPr>
              <w:t>ь</w:t>
            </w:r>
            <w:r w:rsidRPr="00C2237E">
              <w:rPr>
                <w:rFonts w:ascii="Times New Roman" w:eastAsia="Times New Roman" w:hAnsi="Times New Roman"/>
                <w:color w:val="333333"/>
                <w:spacing w:val="2"/>
                <w:sz w:val="24"/>
                <w:szCs w:val="24"/>
                <w:lang w:eastAsia="ru-RU"/>
              </w:rPr>
              <w:t>турных регионах.</w:t>
            </w:r>
          </w:p>
        </w:tc>
        <w:tc>
          <w:tcPr>
            <w:tcW w:w="1571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Формирование э</w:t>
            </w:r>
            <w:r w:rsidRPr="00C223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тнокул</w:t>
            </w:r>
            <w:r w:rsidRPr="00C223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C2237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турного и этносоциального опыта ребенка</w:t>
            </w:r>
          </w:p>
        </w:tc>
        <w:tc>
          <w:tcPr>
            <w:tcW w:w="1571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3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оздание интегрированных образовательных программ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 xml:space="preserve">  поликультурного и ме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конфессионального обр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37E">
              <w:rPr>
                <w:rFonts w:ascii="Times New Roman" w:hAnsi="Times New Roman" w:cs="Times New Roman"/>
                <w:sz w:val="24"/>
                <w:szCs w:val="24"/>
              </w:rPr>
              <w:t>зования в ДОУ-начальной школе</w:t>
            </w:r>
          </w:p>
        </w:tc>
        <w:tc>
          <w:tcPr>
            <w:tcW w:w="1571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205C9" w:rsidRPr="00C2237E" w:rsidRDefault="00A172F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0205C9" w:rsidRPr="00C2237E" w:rsidRDefault="00E14AB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Проектирование поликул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ь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турного творческо-развивающего пространс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т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ва дошкольного и начал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ь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ного школьного образов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а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571" w:type="dxa"/>
          </w:tcPr>
          <w:p w:rsidR="000205C9" w:rsidRPr="00C2237E" w:rsidRDefault="00A172F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</w:tcPr>
          <w:p w:rsidR="000205C9" w:rsidRPr="00C2237E" w:rsidRDefault="00E14AB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0205C9" w:rsidRPr="00C2237E" w:rsidRDefault="00E14AB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37E">
              <w:rPr>
                <w:rFonts w:ascii="Times New Roman" w:hAnsi="Times New Roman"/>
                <w:sz w:val="24"/>
                <w:szCs w:val="24"/>
              </w:rPr>
              <w:t>Презентация поликульту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р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ной образовательной пр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дукции участниками ст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а</w:t>
            </w:r>
            <w:r w:rsidRPr="00C2237E">
              <w:rPr>
                <w:rFonts w:ascii="Times New Roman" w:hAnsi="Times New Roman"/>
                <w:sz w:val="24"/>
                <w:szCs w:val="24"/>
              </w:rPr>
              <w:t>жировочной площадки</w:t>
            </w:r>
          </w:p>
        </w:tc>
        <w:tc>
          <w:tcPr>
            <w:tcW w:w="1571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05C9" w:rsidRPr="004D5522" w:rsidTr="00C2237E">
        <w:tc>
          <w:tcPr>
            <w:tcW w:w="607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0205C9" w:rsidRPr="00C2237E" w:rsidRDefault="000205C9" w:rsidP="00C2237E">
            <w:pPr>
              <w:widowControl w:val="0"/>
              <w:tabs>
                <w:tab w:val="left" w:pos="142"/>
                <w:tab w:val="left" w:pos="851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3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42" w:type="dxa"/>
            <w:gridSpan w:val="4"/>
          </w:tcPr>
          <w:p w:rsidR="000205C9" w:rsidRPr="00C2237E" w:rsidRDefault="00403B62" w:rsidP="00C2237E">
            <w:pPr>
              <w:widowControl w:val="0"/>
              <w:tabs>
                <w:tab w:val="left" w:pos="142"/>
                <w:tab w:val="left" w:pos="851"/>
              </w:tabs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0205C9" w:rsidRPr="00C2237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4D5522" w:rsidRPr="00B11411" w:rsidRDefault="004D5522" w:rsidP="00B11411">
      <w:pPr>
        <w:widowControl w:val="0"/>
        <w:tabs>
          <w:tab w:val="left" w:pos="142"/>
          <w:tab w:val="left" w:pos="851"/>
        </w:tabs>
        <w:spacing w:after="0"/>
        <w:ind w:left="207"/>
        <w:jc w:val="both"/>
        <w:rPr>
          <w:rFonts w:ascii="Times New Roman" w:hAnsi="Times New Roman"/>
          <w:b/>
          <w:sz w:val="28"/>
          <w:szCs w:val="28"/>
        </w:rPr>
      </w:pPr>
    </w:p>
    <w:p w:rsidR="00931E59" w:rsidRDefault="007C3B2E" w:rsidP="00931E59">
      <w:pPr>
        <w:keepNext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39AF">
        <w:rPr>
          <w:rFonts w:ascii="Times New Roman" w:hAnsi="Times New Roman"/>
          <w:b/>
          <w:sz w:val="28"/>
          <w:szCs w:val="28"/>
        </w:rPr>
        <w:t>2.3. Способы оценки результатов стажировки</w:t>
      </w:r>
    </w:p>
    <w:p w:rsidR="008327BB" w:rsidRDefault="008327BB" w:rsidP="008327BB">
      <w:pPr>
        <w:pStyle w:val="ConsNormal"/>
        <w:widowControl/>
        <w:tabs>
          <w:tab w:val="left" w:pos="720"/>
          <w:tab w:val="left" w:pos="1080"/>
        </w:tabs>
        <w:autoSpaceDE w:val="0"/>
        <w:spacing w:line="276" w:lineRule="auto"/>
        <w:ind w:left="357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774A00">
        <w:rPr>
          <w:rFonts w:ascii="Times New Roman" w:hAnsi="Times New Roman"/>
          <w:b/>
          <w:sz w:val="28"/>
          <w:szCs w:val="28"/>
        </w:rPr>
        <w:t>2.3.1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4A00">
        <w:rPr>
          <w:rFonts w:ascii="Times New Roman" w:hAnsi="Times New Roman"/>
          <w:b/>
          <w:i/>
          <w:sz w:val="28"/>
          <w:szCs w:val="28"/>
        </w:rPr>
        <w:t>Внешняя оценка результатов стажеров</w:t>
      </w:r>
    </w:p>
    <w:p w:rsidR="00D276B9" w:rsidRPr="00D276B9" w:rsidRDefault="00D276B9" w:rsidP="00D276B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Внешняя оценка результатов стажеров будет организована экспертной гру</w:t>
      </w:r>
      <w:r w:rsidRPr="00D276B9">
        <w:rPr>
          <w:rFonts w:ascii="Times New Roman" w:hAnsi="Times New Roman" w:cs="Times New Roman"/>
          <w:sz w:val="28"/>
          <w:szCs w:val="28"/>
        </w:rPr>
        <w:t>п</w:t>
      </w:r>
      <w:r w:rsidRPr="00D276B9">
        <w:rPr>
          <w:rFonts w:ascii="Times New Roman" w:hAnsi="Times New Roman" w:cs="Times New Roman"/>
          <w:sz w:val="28"/>
          <w:szCs w:val="28"/>
        </w:rPr>
        <w:t>пой стажировочной площадки, в состав которой входят учителя- новаторы, ученые ВСГАКиИ и БГУ. Оценка результатов проводится в письменной форме:</w:t>
      </w:r>
    </w:p>
    <w:p w:rsidR="00D276B9" w:rsidRPr="00D276B9" w:rsidRDefault="00D276B9" w:rsidP="00D276B9">
      <w:pPr>
        <w:pStyle w:val="af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написание письменного теста, результаты которого определяются в баллах с использованием 100-балльной шкалы;</w:t>
      </w:r>
    </w:p>
    <w:p w:rsidR="00D276B9" w:rsidRPr="00D276B9" w:rsidRDefault="00D276B9" w:rsidP="00D276B9">
      <w:pPr>
        <w:pStyle w:val="af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рецензия на созданные стажерами учебно - методическую продукцию.</w:t>
      </w:r>
    </w:p>
    <w:p w:rsidR="00A93531" w:rsidRDefault="00D276B9" w:rsidP="00D276B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Способ фиксации оценки: анализ и оценка письменных тестов и учебно- м</w:t>
      </w:r>
      <w:r w:rsidRPr="00D276B9">
        <w:rPr>
          <w:rFonts w:ascii="Times New Roman" w:hAnsi="Times New Roman" w:cs="Times New Roman"/>
          <w:sz w:val="28"/>
          <w:szCs w:val="28"/>
        </w:rPr>
        <w:t>е</w:t>
      </w:r>
      <w:r w:rsidRPr="00D276B9">
        <w:rPr>
          <w:rFonts w:ascii="Times New Roman" w:hAnsi="Times New Roman" w:cs="Times New Roman"/>
          <w:sz w:val="28"/>
          <w:szCs w:val="28"/>
        </w:rPr>
        <w:t>тодических продукций, создание банка данных стажеров по теме курсов.</w:t>
      </w:r>
    </w:p>
    <w:p w:rsidR="00931E59" w:rsidRPr="00931E59" w:rsidRDefault="00931E59" w:rsidP="00931E59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59">
        <w:rPr>
          <w:rFonts w:ascii="Times New Roman" w:hAnsi="Times New Roman" w:cs="Times New Roman"/>
          <w:bCs/>
          <w:sz w:val="28"/>
          <w:szCs w:val="28"/>
        </w:rPr>
        <w:t xml:space="preserve"> В работе стажировочной площадки используются лекционные занятия: </w:t>
      </w:r>
      <w:r w:rsidRPr="00931E59">
        <w:rPr>
          <w:rFonts w:ascii="Times New Roman" w:hAnsi="Times New Roman" w:cs="Times New Roman"/>
          <w:sz w:val="28"/>
          <w:szCs w:val="28"/>
        </w:rPr>
        <w:t>лекция-информация; ситуация-</w:t>
      </w:r>
      <w:r w:rsidR="008327BB">
        <w:rPr>
          <w:rFonts w:ascii="Times New Roman" w:hAnsi="Times New Roman" w:cs="Times New Roman"/>
          <w:sz w:val="28"/>
          <w:szCs w:val="28"/>
        </w:rPr>
        <w:t>тренинг</w:t>
      </w:r>
      <w:r w:rsidRPr="00931E59">
        <w:rPr>
          <w:rFonts w:ascii="Times New Roman" w:hAnsi="Times New Roman" w:cs="Times New Roman"/>
          <w:sz w:val="28"/>
          <w:szCs w:val="28"/>
        </w:rPr>
        <w:t>, стажерская проба; семинарские зан</w:t>
      </w:r>
      <w:r w:rsidRPr="00931E59">
        <w:rPr>
          <w:rFonts w:ascii="Times New Roman" w:hAnsi="Times New Roman" w:cs="Times New Roman"/>
          <w:sz w:val="28"/>
          <w:szCs w:val="28"/>
        </w:rPr>
        <w:t>я</w:t>
      </w:r>
      <w:r w:rsidRPr="00931E59">
        <w:rPr>
          <w:rFonts w:ascii="Times New Roman" w:hAnsi="Times New Roman" w:cs="Times New Roman"/>
          <w:sz w:val="28"/>
          <w:szCs w:val="28"/>
        </w:rPr>
        <w:t>тия: традиционный семинар, семинар-обсуждение программ и циклов-занятий, элементы проектной технологии</w:t>
      </w:r>
      <w:r w:rsidR="00774A00">
        <w:rPr>
          <w:rFonts w:ascii="Times New Roman" w:hAnsi="Times New Roman" w:cs="Times New Roman"/>
          <w:sz w:val="28"/>
          <w:szCs w:val="28"/>
        </w:rPr>
        <w:t>, технологии дебатов</w:t>
      </w:r>
      <w:r w:rsidRPr="00931E59">
        <w:rPr>
          <w:rFonts w:ascii="Times New Roman" w:hAnsi="Times New Roman" w:cs="Times New Roman"/>
          <w:sz w:val="28"/>
          <w:szCs w:val="28"/>
        </w:rPr>
        <w:t xml:space="preserve"> и проблемного обучения (техника «Мозговой штурм»), а также инфокоммуникационной технологии (он-лайн занятие, работа на форуме сайта </w:t>
      </w:r>
      <w:r w:rsidRPr="00931E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1E59">
        <w:rPr>
          <w:rFonts w:ascii="Times New Roman" w:hAnsi="Times New Roman" w:cs="Times New Roman"/>
          <w:sz w:val="28"/>
          <w:szCs w:val="28"/>
        </w:rPr>
        <w:t>.</w:t>
      </w:r>
      <w:r w:rsidRPr="00931E59">
        <w:rPr>
          <w:rFonts w:ascii="Times New Roman" w:hAnsi="Times New Roman" w:cs="Times New Roman"/>
          <w:sz w:val="28"/>
          <w:szCs w:val="28"/>
          <w:lang w:val="en-US"/>
        </w:rPr>
        <w:t>Baikal</w:t>
      </w:r>
      <w:r w:rsidRPr="00931E59">
        <w:rPr>
          <w:rFonts w:ascii="Times New Roman" w:hAnsi="Times New Roman" w:cs="Times New Roman"/>
          <w:sz w:val="28"/>
          <w:szCs w:val="28"/>
        </w:rPr>
        <w:t>-</w:t>
      </w:r>
      <w:r w:rsidRPr="00931E59">
        <w:rPr>
          <w:rFonts w:ascii="Times New Roman" w:hAnsi="Times New Roman" w:cs="Times New Roman"/>
          <w:sz w:val="28"/>
          <w:szCs w:val="28"/>
          <w:lang w:val="en-US"/>
        </w:rPr>
        <w:t>tolerance</w:t>
      </w:r>
      <w:r w:rsidRPr="00931E59">
        <w:rPr>
          <w:rFonts w:ascii="Times New Roman" w:hAnsi="Times New Roman" w:cs="Times New Roman"/>
          <w:sz w:val="28"/>
          <w:szCs w:val="28"/>
        </w:rPr>
        <w:t>.</w:t>
      </w:r>
      <w:r w:rsidRPr="00931E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27BB">
        <w:rPr>
          <w:rFonts w:ascii="Times New Roman" w:hAnsi="Times New Roman" w:cs="Times New Roman"/>
          <w:sz w:val="28"/>
          <w:szCs w:val="28"/>
        </w:rPr>
        <w:t>)</w:t>
      </w:r>
      <w:r w:rsidRPr="00931E59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C3B2E" w:rsidRPr="00A852F4" w:rsidRDefault="00F039AF" w:rsidP="00931E59">
      <w:pPr>
        <w:pStyle w:val="ConsNormal"/>
        <w:widowControl/>
        <w:numPr>
          <w:ilvl w:val="0"/>
          <w:numId w:val="1"/>
        </w:numPr>
        <w:tabs>
          <w:tab w:val="left" w:pos="720"/>
          <w:tab w:val="left" w:pos="1080"/>
        </w:tabs>
        <w:autoSpaceDE w:val="0"/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проектов по с</w:t>
      </w:r>
      <w:r w:rsidR="007C3B2E" w:rsidRPr="00A852F4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ю</w:t>
      </w:r>
      <w:r w:rsidR="007C3B2E" w:rsidRPr="00A852F4">
        <w:rPr>
          <w:rFonts w:ascii="Times New Roman" w:hAnsi="Times New Roman"/>
          <w:sz w:val="28"/>
          <w:szCs w:val="28"/>
        </w:rPr>
        <w:t xml:space="preserve"> моделей продуктивного межэтническ</w:t>
      </w:r>
      <w:r w:rsidR="007C3B2E" w:rsidRPr="00A852F4">
        <w:rPr>
          <w:rFonts w:ascii="Times New Roman" w:hAnsi="Times New Roman"/>
          <w:sz w:val="28"/>
          <w:szCs w:val="28"/>
        </w:rPr>
        <w:t>о</w:t>
      </w:r>
      <w:r w:rsidR="007C3B2E" w:rsidRPr="00A852F4">
        <w:rPr>
          <w:rFonts w:ascii="Times New Roman" w:hAnsi="Times New Roman"/>
          <w:sz w:val="28"/>
          <w:szCs w:val="28"/>
        </w:rPr>
        <w:t>го и межконфессионального сотрудничества, диалога культур,  мультикул</w:t>
      </w:r>
      <w:r w:rsidR="007C3B2E" w:rsidRPr="00A852F4">
        <w:rPr>
          <w:rFonts w:ascii="Times New Roman" w:hAnsi="Times New Roman"/>
          <w:sz w:val="28"/>
          <w:szCs w:val="28"/>
        </w:rPr>
        <w:t>ь</w:t>
      </w:r>
      <w:r w:rsidR="007C3B2E" w:rsidRPr="00A852F4">
        <w:rPr>
          <w:rFonts w:ascii="Times New Roman" w:hAnsi="Times New Roman"/>
          <w:sz w:val="28"/>
          <w:szCs w:val="28"/>
        </w:rPr>
        <w:t>турной и поликультурной  образовательной среды и др.</w:t>
      </w:r>
    </w:p>
    <w:p w:rsidR="008327BB" w:rsidRPr="00A852F4" w:rsidRDefault="00F039AF" w:rsidP="008327BB">
      <w:pPr>
        <w:pStyle w:val="ConsNormal"/>
        <w:widowControl/>
        <w:numPr>
          <w:ilvl w:val="0"/>
          <w:numId w:val="1"/>
        </w:numPr>
        <w:tabs>
          <w:tab w:val="left" w:pos="720"/>
          <w:tab w:val="left" w:pos="1080"/>
        </w:tabs>
        <w:autoSpaceDE w:val="0"/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</w:t>
      </w:r>
      <w:r w:rsidR="008327BB">
        <w:rPr>
          <w:rFonts w:ascii="Times New Roman" w:hAnsi="Times New Roman"/>
          <w:sz w:val="28"/>
          <w:szCs w:val="28"/>
        </w:rPr>
        <w:t xml:space="preserve"> общественности (по предложенным индикаторам оценки) 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лов </w:t>
      </w:r>
      <w:r w:rsidR="008327BB">
        <w:rPr>
          <w:rFonts w:ascii="Times New Roman" w:hAnsi="Times New Roman"/>
          <w:sz w:val="28"/>
          <w:szCs w:val="28"/>
        </w:rPr>
        <w:t>он-лайн</w:t>
      </w:r>
      <w:r>
        <w:rPr>
          <w:rFonts w:ascii="Times New Roman" w:hAnsi="Times New Roman"/>
          <w:sz w:val="28"/>
          <w:szCs w:val="28"/>
        </w:rPr>
        <w:t>занятий</w:t>
      </w:r>
      <w:r w:rsidR="008327BB">
        <w:rPr>
          <w:rFonts w:ascii="Times New Roman" w:hAnsi="Times New Roman"/>
          <w:sz w:val="28"/>
          <w:szCs w:val="28"/>
        </w:rPr>
        <w:t xml:space="preserve"> на сайте </w:t>
      </w:r>
      <w:r w:rsidR="008327BB" w:rsidRPr="00931E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327BB" w:rsidRPr="00931E59">
        <w:rPr>
          <w:rFonts w:ascii="Times New Roman" w:hAnsi="Times New Roman" w:cs="Times New Roman"/>
          <w:sz w:val="28"/>
          <w:szCs w:val="28"/>
        </w:rPr>
        <w:t>.</w:t>
      </w:r>
      <w:r w:rsidR="008327BB" w:rsidRPr="00931E59">
        <w:rPr>
          <w:rFonts w:ascii="Times New Roman" w:hAnsi="Times New Roman" w:cs="Times New Roman"/>
          <w:sz w:val="28"/>
          <w:szCs w:val="28"/>
          <w:lang w:val="en-US"/>
        </w:rPr>
        <w:t>Baikal</w:t>
      </w:r>
      <w:r w:rsidR="008327BB" w:rsidRPr="00931E59">
        <w:rPr>
          <w:rFonts w:ascii="Times New Roman" w:hAnsi="Times New Roman" w:cs="Times New Roman"/>
          <w:sz w:val="28"/>
          <w:szCs w:val="28"/>
        </w:rPr>
        <w:t>-</w:t>
      </w:r>
      <w:r w:rsidR="008327BB" w:rsidRPr="00931E59">
        <w:rPr>
          <w:rFonts w:ascii="Times New Roman" w:hAnsi="Times New Roman" w:cs="Times New Roman"/>
          <w:sz w:val="28"/>
          <w:szCs w:val="28"/>
          <w:lang w:val="en-US"/>
        </w:rPr>
        <w:t>tolerance</w:t>
      </w:r>
      <w:r w:rsidR="008327BB" w:rsidRPr="00931E59">
        <w:rPr>
          <w:rFonts w:ascii="Times New Roman" w:hAnsi="Times New Roman" w:cs="Times New Roman"/>
          <w:sz w:val="28"/>
          <w:szCs w:val="28"/>
        </w:rPr>
        <w:t>.</w:t>
      </w:r>
      <w:r w:rsidR="008327BB" w:rsidRPr="00931E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C3B2E" w:rsidRPr="00A852F4">
        <w:rPr>
          <w:rFonts w:ascii="Times New Roman" w:hAnsi="Times New Roman"/>
          <w:sz w:val="28"/>
          <w:szCs w:val="28"/>
        </w:rPr>
        <w:t>, разъ</w:t>
      </w:r>
      <w:r w:rsidR="007C3B2E" w:rsidRPr="00A852F4">
        <w:rPr>
          <w:rFonts w:ascii="Times New Roman" w:hAnsi="Times New Roman"/>
          <w:sz w:val="28"/>
          <w:szCs w:val="28"/>
        </w:rPr>
        <w:softHyphen/>
        <w:t>яс</w:t>
      </w:r>
      <w:r w:rsidR="007C3B2E" w:rsidRPr="00A852F4">
        <w:rPr>
          <w:rFonts w:ascii="Times New Roman" w:hAnsi="Times New Roman"/>
          <w:sz w:val="28"/>
          <w:szCs w:val="28"/>
        </w:rPr>
        <w:softHyphen/>
        <w:t>няю</w:t>
      </w:r>
      <w:r w:rsidR="007C3B2E" w:rsidRPr="00A852F4">
        <w:rPr>
          <w:rFonts w:ascii="Times New Roman" w:hAnsi="Times New Roman"/>
          <w:sz w:val="28"/>
          <w:szCs w:val="28"/>
        </w:rPr>
        <w:softHyphen/>
        <w:t>щих при</w:t>
      </w:r>
      <w:r w:rsidR="007C3B2E" w:rsidRPr="00A852F4">
        <w:rPr>
          <w:rFonts w:ascii="Times New Roman" w:hAnsi="Times New Roman"/>
          <w:sz w:val="28"/>
          <w:szCs w:val="28"/>
        </w:rPr>
        <w:softHyphen/>
        <w:t>ро</w:t>
      </w:r>
      <w:r w:rsidR="007C3B2E" w:rsidRPr="00A852F4">
        <w:rPr>
          <w:rFonts w:ascii="Times New Roman" w:hAnsi="Times New Roman"/>
          <w:sz w:val="28"/>
          <w:szCs w:val="28"/>
        </w:rPr>
        <w:softHyphen/>
        <w:t>ду прав чело</w:t>
      </w:r>
      <w:r w:rsidR="007C3B2E" w:rsidRPr="00A852F4">
        <w:rPr>
          <w:rFonts w:ascii="Times New Roman" w:hAnsi="Times New Roman"/>
          <w:sz w:val="28"/>
          <w:szCs w:val="28"/>
        </w:rPr>
        <w:softHyphen/>
        <w:t>ве</w:t>
      </w:r>
      <w:r w:rsidR="007C3B2E" w:rsidRPr="00A852F4">
        <w:rPr>
          <w:rFonts w:ascii="Times New Roman" w:hAnsi="Times New Roman"/>
          <w:sz w:val="28"/>
          <w:szCs w:val="28"/>
        </w:rPr>
        <w:softHyphen/>
        <w:t>ка и фор</w:t>
      </w:r>
      <w:r w:rsidR="007C3B2E" w:rsidRPr="00A852F4">
        <w:rPr>
          <w:rFonts w:ascii="Times New Roman" w:hAnsi="Times New Roman"/>
          <w:sz w:val="28"/>
          <w:szCs w:val="28"/>
        </w:rPr>
        <w:softHyphen/>
        <w:t>мы про</w:t>
      </w:r>
      <w:r w:rsidR="007C3B2E" w:rsidRPr="00A852F4">
        <w:rPr>
          <w:rFonts w:ascii="Times New Roman" w:hAnsi="Times New Roman"/>
          <w:sz w:val="28"/>
          <w:szCs w:val="28"/>
        </w:rPr>
        <w:softHyphen/>
        <w:t>яв</w:t>
      </w:r>
      <w:r w:rsidR="007C3B2E" w:rsidRPr="00A852F4">
        <w:rPr>
          <w:rFonts w:ascii="Times New Roman" w:hAnsi="Times New Roman"/>
          <w:sz w:val="28"/>
          <w:szCs w:val="28"/>
        </w:rPr>
        <w:softHyphen/>
        <w:t>ле</w:t>
      </w:r>
      <w:r w:rsidR="007C3B2E" w:rsidRPr="00A852F4">
        <w:rPr>
          <w:rFonts w:ascii="Times New Roman" w:hAnsi="Times New Roman"/>
          <w:sz w:val="28"/>
          <w:szCs w:val="28"/>
        </w:rPr>
        <w:softHyphen/>
        <w:t>ния не</w:t>
      </w:r>
      <w:r w:rsidR="007C3B2E" w:rsidRPr="00A852F4">
        <w:rPr>
          <w:rFonts w:ascii="Times New Roman" w:hAnsi="Times New Roman"/>
          <w:sz w:val="28"/>
          <w:szCs w:val="28"/>
        </w:rPr>
        <w:softHyphen/>
        <w:t>тер</w:t>
      </w:r>
      <w:r w:rsidR="007C3B2E" w:rsidRPr="00A852F4">
        <w:rPr>
          <w:rFonts w:ascii="Times New Roman" w:hAnsi="Times New Roman"/>
          <w:sz w:val="28"/>
          <w:szCs w:val="28"/>
        </w:rPr>
        <w:softHyphen/>
        <w:t>пи</w:t>
      </w:r>
      <w:r w:rsidR="007C3B2E" w:rsidRPr="00A852F4">
        <w:rPr>
          <w:rFonts w:ascii="Times New Roman" w:hAnsi="Times New Roman"/>
          <w:sz w:val="28"/>
          <w:szCs w:val="28"/>
        </w:rPr>
        <w:softHyphen/>
        <w:t>мо</w:t>
      </w:r>
      <w:r w:rsidR="007C3B2E" w:rsidRPr="00A852F4">
        <w:rPr>
          <w:rFonts w:ascii="Times New Roman" w:hAnsi="Times New Roman"/>
          <w:sz w:val="28"/>
          <w:szCs w:val="28"/>
        </w:rPr>
        <w:softHyphen/>
        <w:t>сти через изучени</w:t>
      </w:r>
      <w:r w:rsidR="007C3B2E" w:rsidRPr="00A852F4">
        <w:rPr>
          <w:rFonts w:ascii="Times New Roman" w:hAnsi="Times New Roman"/>
          <w:sz w:val="28"/>
          <w:szCs w:val="28"/>
        </w:rPr>
        <w:softHyphen/>
        <w:t>е ме</w:t>
      </w:r>
      <w:r w:rsidR="007C3B2E" w:rsidRPr="00A852F4">
        <w:rPr>
          <w:rFonts w:ascii="Times New Roman" w:hAnsi="Times New Roman"/>
          <w:sz w:val="28"/>
          <w:szCs w:val="28"/>
        </w:rPr>
        <w:softHyphen/>
        <w:t>ст</w:t>
      </w:r>
      <w:r w:rsidR="007C3B2E" w:rsidRPr="00A852F4">
        <w:rPr>
          <w:rFonts w:ascii="Times New Roman" w:hAnsi="Times New Roman"/>
          <w:sz w:val="28"/>
          <w:szCs w:val="28"/>
        </w:rPr>
        <w:softHyphen/>
        <w:t>ных си</w:t>
      </w:r>
      <w:r w:rsidR="007C3B2E" w:rsidRPr="00A852F4">
        <w:rPr>
          <w:rFonts w:ascii="Times New Roman" w:hAnsi="Times New Roman"/>
          <w:sz w:val="28"/>
          <w:szCs w:val="28"/>
        </w:rPr>
        <w:softHyphen/>
        <w:t>туа</w:t>
      </w:r>
      <w:r w:rsidR="007C3B2E" w:rsidRPr="00A852F4">
        <w:rPr>
          <w:rFonts w:ascii="Times New Roman" w:hAnsi="Times New Roman"/>
          <w:sz w:val="28"/>
          <w:szCs w:val="28"/>
        </w:rPr>
        <w:softHyphen/>
        <w:t>ций и их оцен</w:t>
      </w:r>
      <w:r w:rsidR="007C3B2E" w:rsidRPr="00A852F4">
        <w:rPr>
          <w:rFonts w:ascii="Times New Roman" w:hAnsi="Times New Roman"/>
          <w:sz w:val="28"/>
          <w:szCs w:val="28"/>
        </w:rPr>
        <w:softHyphen/>
        <w:t>ки в све</w:t>
      </w:r>
      <w:r w:rsidR="007C3B2E" w:rsidRPr="00A852F4">
        <w:rPr>
          <w:rFonts w:ascii="Times New Roman" w:hAnsi="Times New Roman"/>
          <w:sz w:val="28"/>
          <w:szCs w:val="28"/>
        </w:rPr>
        <w:softHyphen/>
        <w:t>те ме</w:t>
      </w:r>
      <w:r w:rsidR="007C3B2E" w:rsidRPr="00A852F4">
        <w:rPr>
          <w:rFonts w:ascii="Times New Roman" w:hAnsi="Times New Roman"/>
          <w:sz w:val="28"/>
          <w:szCs w:val="28"/>
        </w:rPr>
        <w:softHyphen/>
        <w:t>ж</w:t>
      </w:r>
      <w:r w:rsidR="007C3B2E" w:rsidRPr="00A852F4">
        <w:rPr>
          <w:rFonts w:ascii="Times New Roman" w:hAnsi="Times New Roman"/>
          <w:sz w:val="28"/>
          <w:szCs w:val="28"/>
        </w:rPr>
        <w:softHyphen/>
        <w:t>ду</w:t>
      </w:r>
      <w:r w:rsidR="007C3B2E" w:rsidRPr="00A852F4">
        <w:rPr>
          <w:rFonts w:ascii="Times New Roman" w:hAnsi="Times New Roman"/>
          <w:sz w:val="28"/>
          <w:szCs w:val="28"/>
        </w:rPr>
        <w:softHyphen/>
        <w:t>на</w:t>
      </w:r>
      <w:r w:rsidR="007C3B2E" w:rsidRPr="00A852F4">
        <w:rPr>
          <w:rFonts w:ascii="Times New Roman" w:hAnsi="Times New Roman"/>
          <w:sz w:val="28"/>
          <w:szCs w:val="28"/>
        </w:rPr>
        <w:softHyphen/>
        <w:t>род</w:t>
      </w:r>
      <w:r w:rsidR="007C3B2E" w:rsidRPr="00A852F4">
        <w:rPr>
          <w:rFonts w:ascii="Times New Roman" w:hAnsi="Times New Roman"/>
          <w:sz w:val="28"/>
          <w:szCs w:val="28"/>
        </w:rPr>
        <w:softHyphen/>
        <w:t>но-пра</w:t>
      </w:r>
      <w:r w:rsidR="007C3B2E" w:rsidRPr="00A852F4">
        <w:rPr>
          <w:rFonts w:ascii="Times New Roman" w:hAnsi="Times New Roman"/>
          <w:sz w:val="28"/>
          <w:szCs w:val="28"/>
        </w:rPr>
        <w:softHyphen/>
        <w:t>во</w:t>
      </w:r>
      <w:r w:rsidR="007C3B2E" w:rsidRPr="00A852F4">
        <w:rPr>
          <w:rFonts w:ascii="Times New Roman" w:hAnsi="Times New Roman"/>
          <w:sz w:val="28"/>
          <w:szCs w:val="28"/>
        </w:rPr>
        <w:softHyphen/>
        <w:t>вых норм и на</w:t>
      </w:r>
      <w:r w:rsidR="007C3B2E" w:rsidRPr="00A852F4">
        <w:rPr>
          <w:rFonts w:ascii="Times New Roman" w:hAnsi="Times New Roman"/>
          <w:sz w:val="28"/>
          <w:szCs w:val="28"/>
        </w:rPr>
        <w:softHyphen/>
        <w:t>цио</w:t>
      </w:r>
      <w:r w:rsidR="007C3B2E" w:rsidRPr="00A852F4">
        <w:rPr>
          <w:rFonts w:ascii="Times New Roman" w:hAnsi="Times New Roman"/>
          <w:sz w:val="28"/>
          <w:szCs w:val="28"/>
        </w:rPr>
        <w:softHyphen/>
        <w:t>наль</w:t>
      </w:r>
      <w:r w:rsidR="007C3B2E" w:rsidRPr="00A852F4">
        <w:rPr>
          <w:rFonts w:ascii="Times New Roman" w:hAnsi="Times New Roman"/>
          <w:sz w:val="28"/>
          <w:szCs w:val="28"/>
        </w:rPr>
        <w:softHyphen/>
        <w:t>но</w:t>
      </w:r>
      <w:r w:rsidR="007C3B2E" w:rsidRPr="00A852F4">
        <w:rPr>
          <w:rFonts w:ascii="Times New Roman" w:hAnsi="Times New Roman"/>
          <w:sz w:val="28"/>
          <w:szCs w:val="28"/>
        </w:rPr>
        <w:softHyphen/>
        <w:t xml:space="preserve">го </w:t>
      </w:r>
      <w:r w:rsidR="007C3B2E" w:rsidRPr="00A852F4">
        <w:rPr>
          <w:rFonts w:ascii="Times New Roman" w:hAnsi="Times New Roman"/>
          <w:sz w:val="28"/>
          <w:szCs w:val="28"/>
        </w:rPr>
        <w:lastRenderedPageBreak/>
        <w:t>за</w:t>
      </w:r>
      <w:r w:rsidR="007C3B2E" w:rsidRPr="00A852F4">
        <w:rPr>
          <w:rFonts w:ascii="Times New Roman" w:hAnsi="Times New Roman"/>
          <w:sz w:val="28"/>
          <w:szCs w:val="28"/>
        </w:rPr>
        <w:softHyphen/>
        <w:t>ко</w:t>
      </w:r>
      <w:r w:rsidR="007C3B2E" w:rsidRPr="00A852F4">
        <w:rPr>
          <w:rFonts w:ascii="Times New Roman" w:hAnsi="Times New Roman"/>
          <w:sz w:val="28"/>
          <w:szCs w:val="28"/>
        </w:rPr>
        <w:softHyphen/>
        <w:t>но</w:t>
      </w:r>
      <w:r w:rsidR="007C3B2E" w:rsidRPr="00A852F4">
        <w:rPr>
          <w:rFonts w:ascii="Times New Roman" w:hAnsi="Times New Roman"/>
          <w:sz w:val="28"/>
          <w:szCs w:val="28"/>
        </w:rPr>
        <w:softHyphen/>
        <w:t>да</w:t>
      </w:r>
      <w:r w:rsidR="007C3B2E" w:rsidRPr="00A852F4">
        <w:rPr>
          <w:rFonts w:ascii="Times New Roman" w:hAnsi="Times New Roman"/>
          <w:sz w:val="28"/>
          <w:szCs w:val="28"/>
        </w:rPr>
        <w:softHyphen/>
        <w:t>тель</w:t>
      </w:r>
      <w:r w:rsidR="007C3B2E" w:rsidRPr="00A852F4">
        <w:rPr>
          <w:rFonts w:ascii="Times New Roman" w:hAnsi="Times New Roman"/>
          <w:sz w:val="28"/>
          <w:szCs w:val="28"/>
        </w:rPr>
        <w:softHyphen/>
        <w:t>ст</w:t>
      </w:r>
      <w:r w:rsidR="007C3B2E" w:rsidRPr="00A852F4">
        <w:rPr>
          <w:rFonts w:ascii="Times New Roman" w:hAnsi="Times New Roman"/>
          <w:sz w:val="28"/>
          <w:szCs w:val="28"/>
        </w:rPr>
        <w:softHyphen/>
        <w:t>ва.</w:t>
      </w:r>
      <w:r w:rsidR="008327BB" w:rsidRPr="00A852F4">
        <w:rPr>
          <w:rFonts w:ascii="Times New Roman" w:hAnsi="Times New Roman"/>
          <w:sz w:val="28"/>
          <w:szCs w:val="28"/>
        </w:rPr>
        <w:t xml:space="preserve">Создание форума для обсуждения проблем толерантности, межнациональных и межконфессиональных отношений, мигрантов и т.д. </w:t>
      </w:r>
    </w:p>
    <w:p w:rsidR="007C3B2E" w:rsidRPr="00A852F4" w:rsidRDefault="008327BB" w:rsidP="00931E59">
      <w:pPr>
        <w:pStyle w:val="ConsNormal"/>
        <w:widowControl/>
        <w:numPr>
          <w:ilvl w:val="0"/>
          <w:numId w:val="1"/>
        </w:numPr>
        <w:tabs>
          <w:tab w:val="left" w:pos="720"/>
          <w:tab w:val="left" w:pos="1080"/>
        </w:tabs>
        <w:autoSpaceDE w:val="0"/>
        <w:spacing w:line="276" w:lineRule="auto"/>
        <w:ind w:left="0" w:firstLine="35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Стажерская проба в виде п</w:t>
      </w:r>
      <w:r w:rsidR="00A172F9">
        <w:rPr>
          <w:rFonts w:ascii="Times New Roman" w:hAnsi="Times New Roman"/>
          <w:spacing w:val="-4"/>
          <w:sz w:val="28"/>
          <w:szCs w:val="28"/>
        </w:rPr>
        <w:t>роведени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="00A172F9">
        <w:rPr>
          <w:rFonts w:ascii="Times New Roman" w:hAnsi="Times New Roman"/>
          <w:spacing w:val="-4"/>
          <w:sz w:val="28"/>
          <w:szCs w:val="28"/>
        </w:rPr>
        <w:t xml:space="preserve"> к</w:t>
      </w:r>
      <w:r w:rsidR="00F039AF">
        <w:rPr>
          <w:rFonts w:ascii="Times New Roman" w:hAnsi="Times New Roman"/>
          <w:spacing w:val="-4"/>
          <w:sz w:val="28"/>
          <w:szCs w:val="28"/>
        </w:rPr>
        <w:t>онкурс</w:t>
      </w:r>
      <w:r w:rsidR="00A172F9">
        <w:rPr>
          <w:rFonts w:ascii="Times New Roman" w:hAnsi="Times New Roman"/>
          <w:spacing w:val="-4"/>
          <w:sz w:val="28"/>
          <w:szCs w:val="28"/>
        </w:rPr>
        <w:t>а социальных и образов</w:t>
      </w:r>
      <w:r w:rsidR="00A172F9">
        <w:rPr>
          <w:rFonts w:ascii="Times New Roman" w:hAnsi="Times New Roman"/>
          <w:spacing w:val="-4"/>
          <w:sz w:val="28"/>
          <w:szCs w:val="28"/>
        </w:rPr>
        <w:t>а</w:t>
      </w:r>
      <w:r w:rsidR="00A172F9">
        <w:rPr>
          <w:rFonts w:ascii="Times New Roman" w:hAnsi="Times New Roman"/>
          <w:spacing w:val="-4"/>
          <w:sz w:val="28"/>
          <w:szCs w:val="28"/>
        </w:rPr>
        <w:t>тельных проектов</w:t>
      </w:r>
      <w:r w:rsidR="007C3B2E" w:rsidRPr="00A852F4">
        <w:rPr>
          <w:rFonts w:ascii="Times New Roman" w:hAnsi="Times New Roman"/>
          <w:spacing w:val="-4"/>
          <w:sz w:val="28"/>
          <w:szCs w:val="28"/>
        </w:rPr>
        <w:t>, способствующих диалогу культур, межнациональному и межконфессиональному взаимодействию и т.д.</w:t>
      </w:r>
    </w:p>
    <w:p w:rsidR="007C3B2E" w:rsidRPr="00A852F4" w:rsidRDefault="007C3B2E" w:rsidP="00931E59">
      <w:pPr>
        <w:pStyle w:val="ConsNormal"/>
        <w:widowControl/>
        <w:numPr>
          <w:ilvl w:val="0"/>
          <w:numId w:val="1"/>
        </w:numPr>
        <w:tabs>
          <w:tab w:val="left" w:pos="720"/>
          <w:tab w:val="left" w:pos="1080"/>
        </w:tabs>
        <w:autoSpaceDE w:val="0"/>
        <w:spacing w:line="276" w:lineRule="auto"/>
        <w:ind w:left="0" w:firstLine="357"/>
        <w:jc w:val="both"/>
        <w:rPr>
          <w:rFonts w:ascii="Times New Roman" w:hAnsi="Times New Roman"/>
          <w:spacing w:val="-4"/>
          <w:sz w:val="28"/>
          <w:szCs w:val="28"/>
        </w:rPr>
      </w:pPr>
      <w:r w:rsidRPr="00A852F4">
        <w:rPr>
          <w:rFonts w:ascii="Times New Roman" w:hAnsi="Times New Roman"/>
          <w:spacing w:val="-4"/>
          <w:sz w:val="28"/>
          <w:szCs w:val="28"/>
        </w:rPr>
        <w:t xml:space="preserve">Мониторинг, обобщение и распространение положительного опыта </w:t>
      </w:r>
      <w:r w:rsidR="00A172F9">
        <w:rPr>
          <w:rFonts w:ascii="Times New Roman" w:hAnsi="Times New Roman"/>
          <w:spacing w:val="-4"/>
          <w:sz w:val="28"/>
          <w:szCs w:val="28"/>
        </w:rPr>
        <w:t>пед</w:t>
      </w:r>
      <w:r w:rsidR="00A172F9">
        <w:rPr>
          <w:rFonts w:ascii="Times New Roman" w:hAnsi="Times New Roman"/>
          <w:spacing w:val="-4"/>
          <w:sz w:val="28"/>
          <w:szCs w:val="28"/>
        </w:rPr>
        <w:t>а</w:t>
      </w:r>
      <w:r w:rsidR="00A172F9">
        <w:rPr>
          <w:rFonts w:ascii="Times New Roman" w:hAnsi="Times New Roman"/>
          <w:spacing w:val="-4"/>
          <w:sz w:val="28"/>
          <w:szCs w:val="28"/>
        </w:rPr>
        <w:t>гогических работников и специали</w:t>
      </w:r>
      <w:r w:rsidR="00931E59">
        <w:rPr>
          <w:rFonts w:ascii="Times New Roman" w:hAnsi="Times New Roman"/>
          <w:spacing w:val="-4"/>
          <w:sz w:val="28"/>
          <w:szCs w:val="28"/>
        </w:rPr>
        <w:t>ст</w:t>
      </w:r>
      <w:r w:rsidR="00A172F9">
        <w:rPr>
          <w:rFonts w:ascii="Times New Roman" w:hAnsi="Times New Roman"/>
          <w:spacing w:val="-4"/>
          <w:sz w:val="28"/>
          <w:szCs w:val="28"/>
        </w:rPr>
        <w:t xml:space="preserve">ов ДОУ </w:t>
      </w:r>
      <w:r w:rsidR="00931E59"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A852F4">
        <w:rPr>
          <w:rFonts w:ascii="Times New Roman" w:hAnsi="Times New Roman"/>
          <w:spacing w:val="-4"/>
          <w:sz w:val="28"/>
          <w:szCs w:val="28"/>
        </w:rPr>
        <w:t>преодолени</w:t>
      </w:r>
      <w:r w:rsidR="00931E59">
        <w:rPr>
          <w:rFonts w:ascii="Times New Roman" w:hAnsi="Times New Roman"/>
          <w:spacing w:val="-4"/>
          <w:sz w:val="28"/>
          <w:szCs w:val="28"/>
        </w:rPr>
        <w:t>и</w:t>
      </w:r>
      <w:r w:rsidRPr="00A852F4">
        <w:rPr>
          <w:rFonts w:ascii="Times New Roman" w:hAnsi="Times New Roman"/>
          <w:spacing w:val="-4"/>
          <w:sz w:val="28"/>
          <w:szCs w:val="28"/>
        </w:rPr>
        <w:t xml:space="preserve"> социально-психологической напряженности, профессиональный и независимый анализ причин возникновения конфликтных ситуаций, проведение профилактических мероприятий, направленных на предупреждение конфликтов.</w:t>
      </w:r>
    </w:p>
    <w:p w:rsidR="007C3B2E" w:rsidRDefault="00931E59" w:rsidP="00931E59">
      <w:pPr>
        <w:pStyle w:val="ConsNormal"/>
        <w:widowControl/>
        <w:numPr>
          <w:ilvl w:val="0"/>
          <w:numId w:val="1"/>
        </w:numPr>
        <w:tabs>
          <w:tab w:val="left" w:pos="720"/>
          <w:tab w:val="left" w:pos="1080"/>
        </w:tabs>
        <w:autoSpaceDE w:val="0"/>
        <w:spacing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Рейтинговая оценка</w:t>
      </w:r>
      <w:r w:rsidR="007C3B2E" w:rsidRPr="00A852F4">
        <w:rPr>
          <w:rFonts w:ascii="Times New Roman" w:hAnsi="Times New Roman"/>
          <w:sz w:val="28"/>
          <w:szCs w:val="28"/>
        </w:rPr>
        <w:t xml:space="preserve"> мультимедийной,  информационной, полиграфич</w:t>
      </w:r>
      <w:r w:rsidR="007C3B2E" w:rsidRPr="00A852F4">
        <w:rPr>
          <w:rFonts w:ascii="Times New Roman" w:hAnsi="Times New Roman"/>
          <w:sz w:val="28"/>
          <w:szCs w:val="28"/>
        </w:rPr>
        <w:t>е</w:t>
      </w:r>
      <w:r w:rsidR="007C3B2E" w:rsidRPr="00A852F4">
        <w:rPr>
          <w:rFonts w:ascii="Times New Roman" w:hAnsi="Times New Roman"/>
          <w:sz w:val="28"/>
          <w:szCs w:val="28"/>
        </w:rPr>
        <w:t>ской поликультурной продукции.</w:t>
      </w:r>
    </w:p>
    <w:p w:rsidR="00931E59" w:rsidRDefault="00931E59" w:rsidP="00931E59">
      <w:pPr>
        <w:pStyle w:val="ConsNormal"/>
        <w:widowControl/>
        <w:tabs>
          <w:tab w:val="left" w:pos="720"/>
          <w:tab w:val="left" w:pos="1080"/>
        </w:tabs>
        <w:autoSpaceDE w:val="0"/>
        <w:spacing w:line="276" w:lineRule="auto"/>
        <w:ind w:left="357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D276B9">
        <w:rPr>
          <w:rFonts w:ascii="Times New Roman" w:hAnsi="Times New Roman"/>
          <w:b/>
          <w:i/>
          <w:sz w:val="28"/>
          <w:szCs w:val="28"/>
        </w:rPr>
        <w:t>2.3.2. Самооценивание стажерами собственных результатов</w:t>
      </w:r>
    </w:p>
    <w:p w:rsidR="00D276B9" w:rsidRPr="00D276B9" w:rsidRDefault="00D276B9" w:rsidP="00D276B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Самооценивание стажерами собственных результатов проводится  в устной и письменной форме.</w:t>
      </w:r>
    </w:p>
    <w:p w:rsidR="00D276B9" w:rsidRPr="00D276B9" w:rsidRDefault="00D276B9" w:rsidP="00D276B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Устная форма – рефлексия:</w:t>
      </w:r>
      <w:r>
        <w:rPr>
          <w:rFonts w:ascii="Times New Roman" w:hAnsi="Times New Roman" w:cs="Times New Roman"/>
          <w:sz w:val="28"/>
          <w:szCs w:val="28"/>
        </w:rPr>
        <w:t xml:space="preserve"> например, о</w:t>
      </w:r>
      <w:r w:rsidRPr="00D276B9">
        <w:rPr>
          <w:rFonts w:ascii="Times New Roman" w:hAnsi="Times New Roman" w:cs="Times New Roman"/>
          <w:sz w:val="28"/>
          <w:szCs w:val="28"/>
        </w:rPr>
        <w:t>тветы на вопросы:</w:t>
      </w:r>
    </w:p>
    <w:p w:rsidR="00D276B9" w:rsidRPr="00D276B9" w:rsidRDefault="00D276B9" w:rsidP="00D276B9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Я узнал, что …</w:t>
      </w:r>
    </w:p>
    <w:p w:rsidR="00D276B9" w:rsidRPr="00D276B9" w:rsidRDefault="00D276B9" w:rsidP="00D276B9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Было интересно ….</w:t>
      </w:r>
    </w:p>
    <w:p w:rsidR="00D276B9" w:rsidRPr="00D276B9" w:rsidRDefault="00D276B9" w:rsidP="00D276B9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Я почувствовал, что…</w:t>
      </w:r>
    </w:p>
    <w:p w:rsidR="00D276B9" w:rsidRPr="00D276B9" w:rsidRDefault="00D276B9" w:rsidP="00D276B9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D276B9" w:rsidRPr="00D276B9" w:rsidRDefault="00D276B9" w:rsidP="00D276B9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 xml:space="preserve">У меня получилось… </w:t>
      </w:r>
    </w:p>
    <w:p w:rsidR="00D276B9" w:rsidRDefault="00D276B9" w:rsidP="00D276B9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И т.п.</w:t>
      </w:r>
    </w:p>
    <w:p w:rsidR="00D276B9" w:rsidRPr="00A852F4" w:rsidRDefault="00D276B9" w:rsidP="00D276B9">
      <w:pPr>
        <w:pStyle w:val="ConsNormal"/>
        <w:widowControl/>
        <w:tabs>
          <w:tab w:val="left" w:pos="720"/>
          <w:tab w:val="left" w:pos="1080"/>
        </w:tabs>
        <w:autoSpaceDE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педагогической деятельности посредством рейтинговой оценки продуктивности инновационной деятельности по проблематике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жировочной площадки (в баллах).</w:t>
      </w:r>
    </w:p>
    <w:p w:rsidR="00D276B9" w:rsidRPr="00D276B9" w:rsidRDefault="00D276B9" w:rsidP="00D276B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 xml:space="preserve">Письменная форма: заполнение анкет стажерами по теме курсов, итоговый  рейтинговый контроль стажеров. </w:t>
      </w:r>
    </w:p>
    <w:p w:rsidR="00D276B9" w:rsidRPr="00D276B9" w:rsidRDefault="00D276B9" w:rsidP="00D276B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Самооценивание будет организовано экспертной группой стажировочной площадки.</w:t>
      </w:r>
    </w:p>
    <w:p w:rsidR="00D276B9" w:rsidRPr="00D276B9" w:rsidRDefault="00D276B9" w:rsidP="00D276B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276B9">
        <w:rPr>
          <w:rFonts w:ascii="Times New Roman" w:hAnsi="Times New Roman" w:cs="Times New Roman"/>
          <w:sz w:val="28"/>
          <w:szCs w:val="28"/>
        </w:rPr>
        <w:t>Способ фиксации оценки - сбор информации и анализ рейтингового  контр</w:t>
      </w:r>
      <w:r w:rsidRPr="00D276B9">
        <w:rPr>
          <w:rFonts w:ascii="Times New Roman" w:hAnsi="Times New Roman" w:cs="Times New Roman"/>
          <w:sz w:val="28"/>
          <w:szCs w:val="28"/>
        </w:rPr>
        <w:t>о</w:t>
      </w:r>
      <w:r w:rsidRPr="00D276B9">
        <w:rPr>
          <w:rFonts w:ascii="Times New Roman" w:hAnsi="Times New Roman" w:cs="Times New Roman"/>
          <w:sz w:val="28"/>
          <w:szCs w:val="28"/>
        </w:rPr>
        <w:t>ля и анкет.</w:t>
      </w:r>
    </w:p>
    <w:p w:rsidR="00D276B9" w:rsidRPr="00D276B9" w:rsidRDefault="00D276B9" w:rsidP="00931E59">
      <w:pPr>
        <w:pStyle w:val="ConsNormal"/>
        <w:widowControl/>
        <w:tabs>
          <w:tab w:val="left" w:pos="720"/>
          <w:tab w:val="left" w:pos="1080"/>
        </w:tabs>
        <w:autoSpaceDE w:val="0"/>
        <w:spacing w:line="276" w:lineRule="auto"/>
        <w:ind w:left="357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3B2E" w:rsidRDefault="007C3B2E" w:rsidP="00931E59">
      <w:pPr>
        <w:pStyle w:val="a4"/>
        <w:widowControl w:val="0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0DEB" w:rsidRDefault="00420DEB" w:rsidP="00931E59">
      <w:pPr>
        <w:pStyle w:val="a4"/>
        <w:widowControl w:val="0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660A6" w:rsidRPr="00A852F4" w:rsidRDefault="005660A6" w:rsidP="005660A6">
      <w:pPr>
        <w:spacing w:after="0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660A6" w:rsidRPr="00A852F4" w:rsidRDefault="005660A6" w:rsidP="005660A6">
      <w:pPr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</w:p>
    <w:p w:rsidR="00E20457" w:rsidRDefault="00E20457"/>
    <w:sectPr w:rsidR="00E20457" w:rsidSect="00E20457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78" w:rsidRDefault="00CD4E78" w:rsidP="00317E4C">
      <w:pPr>
        <w:spacing w:after="0" w:line="240" w:lineRule="auto"/>
      </w:pPr>
      <w:r>
        <w:separator/>
      </w:r>
    </w:p>
  </w:endnote>
  <w:endnote w:type="continuationSeparator" w:id="1">
    <w:p w:rsidR="00CD4E78" w:rsidRDefault="00CD4E78" w:rsidP="0031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C3" w:rsidRDefault="00BB4F98">
    <w:pPr>
      <w:pStyle w:val="a7"/>
      <w:jc w:val="right"/>
    </w:pPr>
    <w:r>
      <w:fldChar w:fldCharType="begin"/>
    </w:r>
    <w:r w:rsidR="00014D05">
      <w:instrText xml:space="preserve"> PAGE   \* MERGEFORMAT </w:instrText>
    </w:r>
    <w:r>
      <w:fldChar w:fldCharType="separate"/>
    </w:r>
    <w:r w:rsidR="00ED0C71">
      <w:rPr>
        <w:noProof/>
      </w:rPr>
      <w:t>3</w:t>
    </w:r>
    <w:r>
      <w:rPr>
        <w:noProof/>
      </w:rPr>
      <w:fldChar w:fldCharType="end"/>
    </w:r>
  </w:p>
  <w:p w:rsidR="00AB72C3" w:rsidRDefault="00AB72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78" w:rsidRDefault="00CD4E78" w:rsidP="00317E4C">
      <w:pPr>
        <w:spacing w:after="0" w:line="240" w:lineRule="auto"/>
      </w:pPr>
      <w:r>
        <w:separator/>
      </w:r>
    </w:p>
  </w:footnote>
  <w:footnote w:type="continuationSeparator" w:id="1">
    <w:p w:rsidR="00CD4E78" w:rsidRDefault="00CD4E78" w:rsidP="00317E4C">
      <w:pPr>
        <w:spacing w:after="0" w:line="240" w:lineRule="auto"/>
      </w:pPr>
      <w:r>
        <w:continuationSeparator/>
      </w:r>
    </w:p>
  </w:footnote>
  <w:footnote w:id="2">
    <w:p w:rsidR="00AB72C3" w:rsidRPr="00067A65" w:rsidRDefault="00AB72C3" w:rsidP="00AC0DB3">
      <w:pPr>
        <w:pStyle w:val="ad"/>
        <w:jc w:val="both"/>
        <w:rPr>
          <w:lang w:val="ru-RU"/>
        </w:rPr>
      </w:pPr>
      <w:r>
        <w:rPr>
          <w:rStyle w:val="ac"/>
        </w:rPr>
        <w:footnoteRef/>
      </w:r>
      <w:r>
        <w:rPr>
          <w:lang w:val="ru-RU"/>
        </w:rPr>
        <w:t>Мобильный компьютерный комплекс (тележка-сейф, 15 ноутбуков для студентов, ноутбук повышенной мощности для преподавателя, точка беспроводного доступа, проектор, многофункциональное устройство) предназначен для проведения презентаций, лекций, семинаров-тренингов, в любых аудиториях и помещен</w:t>
      </w:r>
      <w:r>
        <w:rPr>
          <w:lang w:val="ru-RU"/>
        </w:rPr>
        <w:t>и</w:t>
      </w:r>
      <w:r>
        <w:rPr>
          <w:lang w:val="ru-RU"/>
        </w:rPr>
        <w:t>ях, специально не оборудованных для оснащения их компьютерами.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1944747B"/>
    <w:multiLevelType w:val="multilevel"/>
    <w:tmpl w:val="EB3AA45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38F55DEA"/>
    <w:multiLevelType w:val="hybridMultilevel"/>
    <w:tmpl w:val="52D0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38BC"/>
    <w:multiLevelType w:val="hybridMultilevel"/>
    <w:tmpl w:val="75BC2350"/>
    <w:lvl w:ilvl="0" w:tplc="000000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C7641E"/>
    <w:multiLevelType w:val="hybridMultilevel"/>
    <w:tmpl w:val="61E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21315"/>
    <w:multiLevelType w:val="hybridMultilevel"/>
    <w:tmpl w:val="6C545910"/>
    <w:lvl w:ilvl="0" w:tplc="A8404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0A6"/>
    <w:rsid w:val="00014D05"/>
    <w:rsid w:val="000205C9"/>
    <w:rsid w:val="000E1D85"/>
    <w:rsid w:val="001214FC"/>
    <w:rsid w:val="00124A14"/>
    <w:rsid w:val="00153888"/>
    <w:rsid w:val="0016474D"/>
    <w:rsid w:val="00201075"/>
    <w:rsid w:val="002207C6"/>
    <w:rsid w:val="00274E2E"/>
    <w:rsid w:val="00277930"/>
    <w:rsid w:val="00317E4C"/>
    <w:rsid w:val="00323476"/>
    <w:rsid w:val="00343016"/>
    <w:rsid w:val="003A3C09"/>
    <w:rsid w:val="00403B62"/>
    <w:rsid w:val="004062DD"/>
    <w:rsid w:val="00420DEB"/>
    <w:rsid w:val="00427962"/>
    <w:rsid w:val="004608C7"/>
    <w:rsid w:val="00471ECE"/>
    <w:rsid w:val="004A085A"/>
    <w:rsid w:val="004A6039"/>
    <w:rsid w:val="004D5522"/>
    <w:rsid w:val="004D77B5"/>
    <w:rsid w:val="005577E1"/>
    <w:rsid w:val="005660A6"/>
    <w:rsid w:val="006B194A"/>
    <w:rsid w:val="006B5229"/>
    <w:rsid w:val="006E5F58"/>
    <w:rsid w:val="0070411D"/>
    <w:rsid w:val="00735B13"/>
    <w:rsid w:val="00774A00"/>
    <w:rsid w:val="007C3B2E"/>
    <w:rsid w:val="008327BB"/>
    <w:rsid w:val="0088107C"/>
    <w:rsid w:val="0091084D"/>
    <w:rsid w:val="00931E59"/>
    <w:rsid w:val="00A172F9"/>
    <w:rsid w:val="00A93531"/>
    <w:rsid w:val="00AB72C3"/>
    <w:rsid w:val="00AC0DB3"/>
    <w:rsid w:val="00B11411"/>
    <w:rsid w:val="00B334E8"/>
    <w:rsid w:val="00B404ED"/>
    <w:rsid w:val="00BB2A94"/>
    <w:rsid w:val="00BB4F98"/>
    <w:rsid w:val="00BD77FE"/>
    <w:rsid w:val="00C2237E"/>
    <w:rsid w:val="00CD4E78"/>
    <w:rsid w:val="00D17359"/>
    <w:rsid w:val="00D276B9"/>
    <w:rsid w:val="00D91869"/>
    <w:rsid w:val="00E14AB2"/>
    <w:rsid w:val="00E153CC"/>
    <w:rsid w:val="00E20457"/>
    <w:rsid w:val="00E3675E"/>
    <w:rsid w:val="00E54F2D"/>
    <w:rsid w:val="00ED0C71"/>
    <w:rsid w:val="00EE56C5"/>
    <w:rsid w:val="00F039AF"/>
    <w:rsid w:val="00F111A2"/>
    <w:rsid w:val="00F9747A"/>
    <w:rsid w:val="00FB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A6"/>
    <w:pPr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60A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660A6"/>
    <w:pPr>
      <w:ind w:left="720"/>
    </w:pPr>
  </w:style>
  <w:style w:type="paragraph" w:styleId="a5">
    <w:name w:val="header"/>
    <w:basedOn w:val="a"/>
    <w:link w:val="1"/>
    <w:rsid w:val="005660A6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rsid w:val="005660A6"/>
    <w:rPr>
      <w:rFonts w:ascii="Calibri" w:eastAsia="Calibri" w:hAnsi="Calibri" w:cs="Calibri"/>
      <w:lang w:eastAsia="ar-SA"/>
    </w:rPr>
  </w:style>
  <w:style w:type="character" w:customStyle="1" w:styleId="1">
    <w:name w:val="Верхний колонтитул Знак1"/>
    <w:basedOn w:val="a0"/>
    <w:link w:val="a5"/>
    <w:rsid w:val="005660A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5660A6"/>
    <w:pPr>
      <w:widowControl w:val="0"/>
      <w:ind w:firstLine="720"/>
    </w:pPr>
    <w:rPr>
      <w:rFonts w:ascii="Consultant" w:eastAsia="Times New Roman" w:hAnsi="Consultant" w:cs="Calibri"/>
      <w:lang w:eastAsia="ar-SA"/>
    </w:rPr>
  </w:style>
  <w:style w:type="paragraph" w:styleId="a7">
    <w:name w:val="footer"/>
    <w:basedOn w:val="a"/>
    <w:link w:val="10"/>
    <w:uiPriority w:val="99"/>
    <w:rsid w:val="005660A6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uiPriority w:val="99"/>
    <w:rsid w:val="005660A6"/>
    <w:rPr>
      <w:rFonts w:ascii="Calibri" w:eastAsia="Calibri" w:hAnsi="Calibri" w:cs="Calibri"/>
      <w:lang w:eastAsia="ar-SA"/>
    </w:rPr>
  </w:style>
  <w:style w:type="character" w:customStyle="1" w:styleId="10">
    <w:name w:val="Нижний колонтитул Знак1"/>
    <w:basedOn w:val="a0"/>
    <w:link w:val="a7"/>
    <w:rsid w:val="005660A6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9">
    <w:name w:val="Table Grid"/>
    <w:basedOn w:val="a1"/>
    <w:uiPriority w:val="59"/>
    <w:rsid w:val="00B114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3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AC0D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footnote reference"/>
    <w:basedOn w:val="a0"/>
    <w:semiHidden/>
    <w:rsid w:val="00AC0DB3"/>
    <w:rPr>
      <w:vertAlign w:val="superscript"/>
    </w:rPr>
  </w:style>
  <w:style w:type="paragraph" w:styleId="ad">
    <w:name w:val="footnote text"/>
    <w:basedOn w:val="a"/>
    <w:link w:val="ae"/>
    <w:semiHidden/>
    <w:rsid w:val="00AC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customStyle="1" w:styleId="ae">
    <w:name w:val="Текст сноски Знак"/>
    <w:basedOn w:val="a0"/>
    <w:link w:val="ad"/>
    <w:semiHidden/>
    <w:rsid w:val="00AC0DB3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f">
    <w:name w:val="Body Text"/>
    <w:basedOn w:val="a"/>
    <w:link w:val="af0"/>
    <w:rsid w:val="004A085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A0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uiPriority w:val="1"/>
    <w:qFormat/>
    <w:rsid w:val="00124A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kal-tolerance.ru/" TargetMode="External"/><Relationship Id="rId13" Type="http://schemas.openxmlformats.org/officeDocument/2006/relationships/hyperlink" Target="http://ulan-ude.dns-shop.ru/catalog/i123699/" TargetMode="External"/><Relationship Id="rId18" Type="http://schemas.openxmlformats.org/officeDocument/2006/relationships/hyperlink" Target="http://ulan-ude.dns-shop.ru/catalog/i136709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lan-ude.dns-shop.ru/catalog/i131357/" TargetMode="External"/><Relationship Id="rId17" Type="http://schemas.openxmlformats.org/officeDocument/2006/relationships/hyperlink" Target="http://ulan-ude.dns-shop.ru/catalog/i11467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lan-ude.dns-shop.ru/catalog/i12157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lan-ude.dns-shop.ru/catalog/i1300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lan-ude.dns-shop.ru/catalog/i124945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ulan-ude.dns-shop.ru/catalog/i110203/" TargetMode="External"/><Relationship Id="rId19" Type="http://schemas.openxmlformats.org/officeDocument/2006/relationships/hyperlink" Target="http://ulan-ude.dns-shop.ru/catalog/i1102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lan-ude.dns-shop.ru/catalog/i137620/" TargetMode="External"/><Relationship Id="rId14" Type="http://schemas.openxmlformats.org/officeDocument/2006/relationships/hyperlink" Target="http://ulan-ude.dns-shop.ru/catalog/i170135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52C3-F6D1-4EA7-9BA5-B998842C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22553</CharactersWithSpaces>
  <SharedDoc>false</SharedDoc>
  <HLinks>
    <vt:vector size="72" baseType="variant">
      <vt:variant>
        <vt:i4>14</vt:i4>
      </vt:variant>
      <vt:variant>
        <vt:i4>33</vt:i4>
      </vt:variant>
      <vt:variant>
        <vt:i4>0</vt:i4>
      </vt:variant>
      <vt:variant>
        <vt:i4>5</vt:i4>
      </vt:variant>
      <vt:variant>
        <vt:lpwstr>http://ulan-ude.dns-shop.ru/catalog/i110203/</vt:lpwstr>
      </vt:variant>
      <vt:variant>
        <vt:lpwstr/>
      </vt:variant>
      <vt:variant>
        <vt:i4>393219</vt:i4>
      </vt:variant>
      <vt:variant>
        <vt:i4>30</vt:i4>
      </vt:variant>
      <vt:variant>
        <vt:i4>0</vt:i4>
      </vt:variant>
      <vt:variant>
        <vt:i4>5</vt:i4>
      </vt:variant>
      <vt:variant>
        <vt:lpwstr>http://ulan-ude.dns-shop.ru/catalog/i136709/</vt:lpwstr>
      </vt:variant>
      <vt:variant>
        <vt:lpwstr/>
      </vt:variant>
      <vt:variant>
        <vt:i4>196618</vt:i4>
      </vt:variant>
      <vt:variant>
        <vt:i4>27</vt:i4>
      </vt:variant>
      <vt:variant>
        <vt:i4>0</vt:i4>
      </vt:variant>
      <vt:variant>
        <vt:i4>5</vt:i4>
      </vt:variant>
      <vt:variant>
        <vt:lpwstr>http://ulan-ude.dns-shop.ru/catalog/i114673/</vt:lpwstr>
      </vt:variant>
      <vt:variant>
        <vt:lpwstr/>
      </vt:variant>
      <vt:variant>
        <vt:i4>393217</vt:i4>
      </vt:variant>
      <vt:variant>
        <vt:i4>24</vt:i4>
      </vt:variant>
      <vt:variant>
        <vt:i4>0</vt:i4>
      </vt:variant>
      <vt:variant>
        <vt:i4>5</vt:i4>
      </vt:variant>
      <vt:variant>
        <vt:lpwstr>http://ulan-ude.dns-shop.ru/catalog/i121578/</vt:lpwstr>
      </vt:variant>
      <vt:variant>
        <vt:lpwstr/>
      </vt:variant>
      <vt:variant>
        <vt:i4>0</vt:i4>
      </vt:variant>
      <vt:variant>
        <vt:i4>21</vt:i4>
      </vt:variant>
      <vt:variant>
        <vt:i4>0</vt:i4>
      </vt:variant>
      <vt:variant>
        <vt:i4>5</vt:i4>
      </vt:variant>
      <vt:variant>
        <vt:lpwstr>http://ulan-ude.dns-shop.ru/catalog/i124945/</vt:lpwstr>
      </vt:variant>
      <vt:variant>
        <vt:lpwstr/>
      </vt:variant>
      <vt:variant>
        <vt:i4>1638413</vt:i4>
      </vt:variant>
      <vt:variant>
        <vt:i4>18</vt:i4>
      </vt:variant>
      <vt:variant>
        <vt:i4>0</vt:i4>
      </vt:variant>
      <vt:variant>
        <vt:i4>5</vt:i4>
      </vt:variant>
      <vt:variant>
        <vt:lpwstr>http://ulan-ude.dns-shop.ru/catalog/i1701355/</vt:lpwstr>
      </vt:variant>
      <vt:variant>
        <vt:lpwstr/>
      </vt:variant>
      <vt:variant>
        <vt:i4>655363</vt:i4>
      </vt:variant>
      <vt:variant>
        <vt:i4>15</vt:i4>
      </vt:variant>
      <vt:variant>
        <vt:i4>0</vt:i4>
      </vt:variant>
      <vt:variant>
        <vt:i4>5</vt:i4>
      </vt:variant>
      <vt:variant>
        <vt:lpwstr>http://ulan-ude.dns-shop.ru/catalog/i123699/</vt:lpwstr>
      </vt:variant>
      <vt:variant>
        <vt:lpwstr/>
      </vt:variant>
      <vt:variant>
        <vt:i4>262153</vt:i4>
      </vt:variant>
      <vt:variant>
        <vt:i4>12</vt:i4>
      </vt:variant>
      <vt:variant>
        <vt:i4>0</vt:i4>
      </vt:variant>
      <vt:variant>
        <vt:i4>5</vt:i4>
      </vt:variant>
      <vt:variant>
        <vt:lpwstr>http://ulan-ude.dns-shop.ru/catalog/i131357/</vt:lpwstr>
      </vt:variant>
      <vt:variant>
        <vt:lpwstr/>
      </vt:variant>
      <vt:variant>
        <vt:i4>196619</vt:i4>
      </vt:variant>
      <vt:variant>
        <vt:i4>9</vt:i4>
      </vt:variant>
      <vt:variant>
        <vt:i4>0</vt:i4>
      </vt:variant>
      <vt:variant>
        <vt:i4>5</vt:i4>
      </vt:variant>
      <vt:variant>
        <vt:lpwstr>http://ulan-ude.dns-shop.ru/catalog/i130036/</vt:lpwstr>
      </vt:variant>
      <vt:variant>
        <vt:lpwstr/>
      </vt:variant>
      <vt:variant>
        <vt:i4>14</vt:i4>
      </vt:variant>
      <vt:variant>
        <vt:i4>6</vt:i4>
      </vt:variant>
      <vt:variant>
        <vt:i4>0</vt:i4>
      </vt:variant>
      <vt:variant>
        <vt:i4>5</vt:i4>
      </vt:variant>
      <vt:variant>
        <vt:lpwstr>http://ulan-ude.dns-shop.ru/catalog/i110203/</vt:lpwstr>
      </vt:variant>
      <vt:variant>
        <vt:lpwstr/>
      </vt:variant>
      <vt:variant>
        <vt:i4>327691</vt:i4>
      </vt:variant>
      <vt:variant>
        <vt:i4>3</vt:i4>
      </vt:variant>
      <vt:variant>
        <vt:i4>0</vt:i4>
      </vt:variant>
      <vt:variant>
        <vt:i4>5</vt:i4>
      </vt:variant>
      <vt:variant>
        <vt:lpwstr>http://ulan-ude.dns-shop.ru/catalog/i137620/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http://www.baikal-tolerance.ru/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CDPO-5</cp:lastModifiedBy>
  <cp:revision>12</cp:revision>
  <dcterms:created xsi:type="dcterms:W3CDTF">2011-12-25T11:48:00Z</dcterms:created>
  <dcterms:modified xsi:type="dcterms:W3CDTF">2012-04-10T05:22:00Z</dcterms:modified>
</cp:coreProperties>
</file>