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8" w:rsidRDefault="00F37DE8" w:rsidP="00F37DE8">
      <w:pPr>
        <w:pStyle w:val="1"/>
        <w:jc w:val="right"/>
      </w:pPr>
      <w:r>
        <w:rPr>
          <w:rStyle w:val="rStyle"/>
          <w:rFonts w:eastAsiaTheme="majorEastAsia"/>
        </w:rPr>
        <w:t xml:space="preserve">  Приложение № 1.35</w:t>
      </w:r>
    </w:p>
    <w:p w:rsidR="00F37DE8" w:rsidRDefault="00F37DE8" w:rsidP="00F37DE8">
      <w:pPr>
        <w:pStyle w:val="pStylel"/>
        <w:jc w:val="right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F37DE8" w:rsidRDefault="00F37DE8" w:rsidP="00F37DE8">
      <w:pPr>
        <w:pStyle w:val="pStylel"/>
        <w:jc w:val="right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F37DE8" w:rsidRDefault="00F37DE8" w:rsidP="00F37DE8">
      <w:pPr>
        <w:pStyle w:val="pStylel"/>
        <w:jc w:val="right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F37DE8" w:rsidRDefault="00F37DE8" w:rsidP="00F37DE8">
      <w:pPr>
        <w:pStyle w:val="pStylec"/>
      </w:pPr>
      <w:proofErr w:type="gramStart"/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ассистентуры-стажировки</w:t>
      </w:r>
      <w:proofErr w:type="spellEnd"/>
      <w:r>
        <w:rPr>
          <w:rStyle w:val="rStyleb"/>
          <w:rFonts w:eastAsia="Arial"/>
        </w:rPr>
        <w:t>) за счет бюджетных ассигнований федерального бюджета на 2019/20 учебный год по очной форме обучения</w:t>
      </w:r>
      <w:proofErr w:type="gramEnd"/>
    </w:p>
    <w:p w:rsidR="00F37DE8" w:rsidRDefault="00F37DE8" w:rsidP="00F37DE8">
      <w:pPr>
        <w:pStyle w:val="pStylec"/>
      </w:pPr>
      <w:r>
        <w:rPr>
          <w:rStyle w:val="rStylebu"/>
          <w:rFonts w:eastAsia="Arial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</w:p>
    <w:p w:rsidR="00F37DE8" w:rsidRDefault="00F37DE8" w:rsidP="00F37DE8">
      <w:pPr>
        <w:pStyle w:val="pStylec"/>
        <w:rPr>
          <w:rStyle w:val="rStylebs"/>
          <w:rFonts w:eastAsia="Arial"/>
        </w:rPr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F37DE8" w:rsidRDefault="00F37DE8" w:rsidP="00F37DE8">
      <w:pPr>
        <w:pStyle w:val="pStylec"/>
      </w:pPr>
    </w:p>
    <w:tbl>
      <w:tblPr>
        <w:tblStyle w:val="myOwnTableStyle"/>
        <w:tblW w:w="0" w:type="auto"/>
        <w:tblInd w:w="0" w:type="dxa"/>
        <w:tblLook w:val="04A0"/>
      </w:tblPr>
      <w:tblGrid>
        <w:gridCol w:w="3894"/>
        <w:gridCol w:w="1811"/>
        <w:gridCol w:w="1898"/>
        <w:gridCol w:w="1872"/>
      </w:tblGrid>
      <w:tr w:rsidR="00F37DE8" w:rsidTr="00714BD9">
        <w:trPr>
          <w:cnfStyle w:val="100000000000"/>
        </w:trPr>
        <w:tc>
          <w:tcPr>
            <w:tcW w:w="4378" w:type="dxa"/>
            <w:vMerge w:val="restart"/>
            <w:vAlign w:val="center"/>
          </w:tcPr>
          <w:p w:rsidR="00F37DE8" w:rsidRDefault="00F37DE8" w:rsidP="00714B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1906" w:type="dxa"/>
            <w:vMerge w:val="restart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4266" w:type="dxa"/>
            <w:gridSpan w:val="2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F37DE8" w:rsidTr="00714BD9">
        <w:trPr>
          <w:trHeight w:val="464"/>
        </w:trPr>
        <w:tc>
          <w:tcPr>
            <w:tcW w:w="4378" w:type="dxa"/>
            <w:vMerge/>
          </w:tcPr>
          <w:p w:rsidR="00F37DE8" w:rsidRDefault="00F37DE8" w:rsidP="00714BD9"/>
        </w:tc>
        <w:tc>
          <w:tcPr>
            <w:tcW w:w="1906" w:type="dxa"/>
            <w:vMerge/>
          </w:tcPr>
          <w:p w:rsidR="00F37DE8" w:rsidRDefault="00F37DE8" w:rsidP="00714BD9"/>
        </w:tc>
        <w:tc>
          <w:tcPr>
            <w:tcW w:w="2145" w:type="dxa"/>
            <w:vMerge w:val="restart"/>
            <w:vAlign w:val="center"/>
          </w:tcPr>
          <w:p w:rsidR="00F37DE8" w:rsidRDefault="00F37DE8" w:rsidP="00714B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121" w:type="dxa"/>
            <w:vMerge w:val="restart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37DE8" w:rsidTr="00714BD9">
        <w:tc>
          <w:tcPr>
            <w:tcW w:w="4378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6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5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Социология и социальная работа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История и археология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7DE8" w:rsidTr="00714BD9">
        <w:tc>
          <w:tcPr>
            <w:tcW w:w="4378" w:type="dxa"/>
          </w:tcPr>
          <w:p w:rsidR="00F37DE8" w:rsidRDefault="00F37DE8" w:rsidP="00714B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06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49.00.00</w:t>
            </w:r>
          </w:p>
        </w:tc>
        <w:tc>
          <w:tcPr>
            <w:tcW w:w="2145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37DE8" w:rsidRDefault="00F37DE8" w:rsidP="00F37DE8">
      <w:pPr>
        <w:spacing w:after="0"/>
      </w:pPr>
    </w:p>
    <w:p w:rsidR="00F37DE8" w:rsidRDefault="00F37DE8" w:rsidP="00F37DE8">
      <w:pPr>
        <w:spacing w:after="0"/>
      </w:pPr>
    </w:p>
    <w:p w:rsidR="00F37DE8" w:rsidRDefault="00F37DE8" w:rsidP="00F37DE8">
      <w:pPr>
        <w:spacing w:after="0"/>
      </w:pPr>
    </w:p>
    <w:tbl>
      <w:tblPr>
        <w:tblStyle w:val="myOwnTableStyle"/>
        <w:tblW w:w="0" w:type="auto"/>
        <w:tblInd w:w="0" w:type="dxa"/>
        <w:tblLook w:val="04A0"/>
      </w:tblPr>
      <w:tblGrid>
        <w:gridCol w:w="3775"/>
        <w:gridCol w:w="1886"/>
        <w:gridCol w:w="1920"/>
        <w:gridCol w:w="1894"/>
      </w:tblGrid>
      <w:tr w:rsidR="00F37DE8" w:rsidTr="00714BD9">
        <w:trPr>
          <w:cnfStyle w:val="100000000000"/>
        </w:trPr>
        <w:tc>
          <w:tcPr>
            <w:tcW w:w="10000" w:type="dxa"/>
            <w:vMerge w:val="restart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Merge w:val="restart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gridSpan w:val="2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специальностям и (или) укрупненным группам специальностей для обучения по имеющим государственную аккредитацию образовательным программам ординатуры за счет бюджетных ассигнований федерального бюджета</w:t>
            </w:r>
          </w:p>
        </w:tc>
      </w:tr>
      <w:tr w:rsidR="00F37DE8" w:rsidTr="00714BD9">
        <w:trPr>
          <w:trHeight w:val="464"/>
        </w:trPr>
        <w:tc>
          <w:tcPr>
            <w:tcW w:w="0" w:type="dxa"/>
            <w:vMerge/>
          </w:tcPr>
          <w:p w:rsidR="00F37DE8" w:rsidRDefault="00F37DE8" w:rsidP="00714BD9"/>
        </w:tc>
        <w:tc>
          <w:tcPr>
            <w:tcW w:w="0" w:type="dxa"/>
            <w:vMerge/>
          </w:tcPr>
          <w:p w:rsidR="00F37DE8" w:rsidRDefault="00F37DE8" w:rsidP="00714BD9"/>
        </w:tc>
        <w:tc>
          <w:tcPr>
            <w:tcW w:w="5000" w:type="dxa"/>
            <w:vMerge w:val="restart"/>
            <w:vAlign w:val="center"/>
          </w:tcPr>
          <w:p w:rsidR="00F37DE8" w:rsidRDefault="00F37DE8" w:rsidP="00714B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37DE8" w:rsidTr="00714BD9">
        <w:tc>
          <w:tcPr>
            <w:tcW w:w="10000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7DE8" w:rsidTr="00714BD9">
        <w:tc>
          <w:tcPr>
            <w:tcW w:w="10000" w:type="dxa"/>
          </w:tcPr>
          <w:p w:rsidR="00F37DE8" w:rsidRDefault="00F37DE8" w:rsidP="00714B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37DE8" w:rsidRDefault="00F37DE8" w:rsidP="00714BD9">
            <w:pPr>
              <w:pStyle w:val="pStylec"/>
            </w:pP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F37DE8" w:rsidTr="00714BD9">
        <w:tc>
          <w:tcPr>
            <w:tcW w:w="10000" w:type="dxa"/>
          </w:tcPr>
          <w:p w:rsidR="00F37DE8" w:rsidRDefault="00F37DE8" w:rsidP="00714B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E8" w:rsidTr="00714BD9">
        <w:tc>
          <w:tcPr>
            <w:tcW w:w="10000" w:type="dxa"/>
          </w:tcPr>
          <w:p w:rsidR="00F37DE8" w:rsidRDefault="00F37DE8" w:rsidP="00714B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37DE8" w:rsidTr="00714BD9">
        <w:tc>
          <w:tcPr>
            <w:tcW w:w="10000" w:type="dxa"/>
          </w:tcPr>
          <w:p w:rsidR="00F37DE8" w:rsidRDefault="00F37DE8" w:rsidP="00714B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Лечебная физкультура и спортивная медицина</w:t>
            </w:r>
          </w:p>
        </w:tc>
        <w:tc>
          <w:tcPr>
            <w:tcW w:w="3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31.08.39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37DE8" w:rsidTr="00714BD9">
        <w:tc>
          <w:tcPr>
            <w:tcW w:w="10000" w:type="dxa"/>
          </w:tcPr>
          <w:p w:rsidR="00F37DE8" w:rsidRDefault="00F37DE8" w:rsidP="00714B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E8" w:rsidTr="00714BD9">
        <w:tc>
          <w:tcPr>
            <w:tcW w:w="10000" w:type="dxa"/>
          </w:tcPr>
          <w:p w:rsidR="00F37DE8" w:rsidRDefault="00F37DE8" w:rsidP="00714B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3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E8" w:rsidTr="00714BD9">
        <w:tc>
          <w:tcPr>
            <w:tcW w:w="10000" w:type="dxa"/>
          </w:tcPr>
          <w:p w:rsidR="00F37DE8" w:rsidRDefault="00F37DE8" w:rsidP="00714BD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3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F37DE8" w:rsidRDefault="00F37DE8" w:rsidP="00714BD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D47E8" w:rsidRDefault="000D47E8"/>
    <w:sectPr w:rsidR="000D47E8" w:rsidSect="000D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E8"/>
    <w:rsid w:val="000D47E8"/>
    <w:rsid w:val="001F4DBA"/>
    <w:rsid w:val="002A5C06"/>
    <w:rsid w:val="003326CD"/>
    <w:rsid w:val="00345D26"/>
    <w:rsid w:val="00364650"/>
    <w:rsid w:val="00486117"/>
    <w:rsid w:val="005D0E7D"/>
    <w:rsid w:val="0064423C"/>
    <w:rsid w:val="00811891"/>
    <w:rsid w:val="008728E7"/>
    <w:rsid w:val="009860B1"/>
    <w:rsid w:val="00B16BA9"/>
    <w:rsid w:val="00B318AA"/>
    <w:rsid w:val="00C00FA3"/>
    <w:rsid w:val="00C11410"/>
    <w:rsid w:val="00C56B74"/>
    <w:rsid w:val="00DC3C84"/>
    <w:rsid w:val="00EE3219"/>
    <w:rsid w:val="00F37DE8"/>
    <w:rsid w:val="00F8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E8"/>
  </w:style>
  <w:style w:type="paragraph" w:styleId="1">
    <w:name w:val="heading 1"/>
    <w:basedOn w:val="a"/>
    <w:next w:val="a"/>
    <w:link w:val="10"/>
    <w:uiPriority w:val="9"/>
    <w:qFormat/>
    <w:rsid w:val="00F37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rStyle">
    <w:name w:val="rStyle"/>
    <w:rsid w:val="00F37DE8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l">
    <w:name w:val="pStylel"/>
    <w:basedOn w:val="a"/>
    <w:rsid w:val="00F37DE8"/>
    <w:pPr>
      <w:spacing w:after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pStylec">
    <w:name w:val="pStylec"/>
    <w:basedOn w:val="a"/>
    <w:rsid w:val="00F37DE8"/>
    <w:pPr>
      <w:spacing w:after="0"/>
      <w:jc w:val="center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rStyleb">
    <w:name w:val="rStyleb"/>
    <w:rsid w:val="00F37DE8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F37DE8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F37DE8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F37DE8"/>
    <w:rPr>
      <w:rFonts w:ascii="Arial" w:eastAsia="Arial" w:hAnsi="Arial" w:cs="Arial"/>
      <w:sz w:val="20"/>
      <w:szCs w:val="20"/>
      <w:lang w:eastAsia="zh-CN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2019-03-29T02:09:00Z</dcterms:created>
  <dcterms:modified xsi:type="dcterms:W3CDTF">2019-03-29T02:10:00Z</dcterms:modified>
</cp:coreProperties>
</file>