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2C1" w:rsidRPr="00EA62C1" w:rsidRDefault="00EA62C1" w:rsidP="00EA62C1">
      <w:pPr>
        <w:spacing w:after="18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 w:rsidRPr="00EA62C1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Религия и медиа: «новая нормальность»</w:t>
      </w:r>
    </w:p>
    <w:p w:rsidR="00EA62C1" w:rsidRPr="00EA62C1" w:rsidRDefault="00EA62C1" w:rsidP="00EA62C1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A62C1">
        <w:rPr>
          <w:rFonts w:eastAsia="Times New Roman" w:cs="Times New Roman"/>
          <w:szCs w:val="24"/>
          <w:lang w:eastAsia="ru-RU"/>
        </w:rPr>
        <w:t>Всероссийская (национальная) научная конференция с международным участием</w:t>
      </w:r>
    </w:p>
    <w:p w:rsidR="00EA62C1" w:rsidRPr="00EA62C1" w:rsidRDefault="00EA62C1" w:rsidP="00EA62C1">
      <w:pPr>
        <w:spacing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EA62C1">
        <w:rPr>
          <w:rFonts w:eastAsia="Times New Roman" w:cs="Times New Roman"/>
          <w:b/>
          <w:bCs/>
          <w:szCs w:val="24"/>
          <w:lang w:eastAsia="ru-RU"/>
        </w:rPr>
        <w:t>9.12</w:t>
      </w:r>
      <w:r w:rsidRPr="00EA62C1">
        <w:rPr>
          <w:rFonts w:eastAsia="Times New Roman" w:cs="Times New Roman"/>
          <w:szCs w:val="24"/>
          <w:lang w:eastAsia="ru-RU"/>
        </w:rPr>
        <w:t> — </w:t>
      </w:r>
      <w:r w:rsidRPr="00EA62C1">
        <w:rPr>
          <w:rFonts w:eastAsia="Times New Roman" w:cs="Times New Roman"/>
          <w:b/>
          <w:bCs/>
          <w:szCs w:val="24"/>
          <w:lang w:eastAsia="ru-RU"/>
        </w:rPr>
        <w:t>10.12</w:t>
      </w:r>
    </w:p>
    <w:p w:rsidR="00EA62C1" w:rsidRPr="00EA62C1" w:rsidRDefault="00EA62C1" w:rsidP="00EA62C1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EA62C1" w:rsidRPr="00EA62C1" w:rsidRDefault="00EA62C1" w:rsidP="00EA62C1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A62C1">
        <w:rPr>
          <w:rFonts w:eastAsia="Times New Roman" w:cs="Times New Roman"/>
          <w:szCs w:val="24"/>
          <w:lang w:eastAsia="ru-RU"/>
        </w:rPr>
        <w:t xml:space="preserve">Москва, Свято-Филаретовский институт (очно с возможностью </w:t>
      </w:r>
      <w:proofErr w:type="spellStart"/>
      <w:r w:rsidRPr="00EA62C1">
        <w:rPr>
          <w:rFonts w:eastAsia="Times New Roman" w:cs="Times New Roman"/>
          <w:szCs w:val="24"/>
          <w:lang w:eastAsia="ru-RU"/>
        </w:rPr>
        <w:t>online</w:t>
      </w:r>
      <w:proofErr w:type="spellEnd"/>
      <w:r w:rsidRPr="00EA62C1">
        <w:rPr>
          <w:rFonts w:eastAsia="Times New Roman" w:cs="Times New Roman"/>
          <w:szCs w:val="24"/>
          <w:lang w:eastAsia="ru-RU"/>
        </w:rPr>
        <w:t>-подключения)</w:t>
      </w:r>
    </w:p>
    <w:p w:rsidR="00EA62C1" w:rsidRPr="00EA62C1" w:rsidRDefault="00EA62C1" w:rsidP="00EA62C1">
      <w:pPr>
        <w:spacing w:after="36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A62C1">
        <w:rPr>
          <w:rFonts w:eastAsia="Times New Roman" w:cs="Times New Roman"/>
          <w:szCs w:val="24"/>
          <w:lang w:eastAsia="ru-RU"/>
        </w:rPr>
        <w:t xml:space="preserve">Медиатизация, </w:t>
      </w:r>
      <w:proofErr w:type="spellStart"/>
      <w:r w:rsidRPr="00EA62C1">
        <w:rPr>
          <w:rFonts w:eastAsia="Times New Roman" w:cs="Times New Roman"/>
          <w:szCs w:val="24"/>
          <w:lang w:eastAsia="ru-RU"/>
        </w:rPr>
        <w:t>цифровизация</w:t>
      </w:r>
      <w:proofErr w:type="spellEnd"/>
      <w:r w:rsidRPr="00EA62C1">
        <w:rPr>
          <w:rFonts w:eastAsia="Times New Roman" w:cs="Times New Roman"/>
          <w:szCs w:val="24"/>
          <w:lang w:eastAsia="ru-RU"/>
        </w:rPr>
        <w:t xml:space="preserve"> и цифровые формы религии необратимо изменили профиль современных обществ. </w:t>
      </w:r>
      <w:proofErr w:type="spellStart"/>
      <w:r w:rsidRPr="00EA62C1">
        <w:rPr>
          <w:rFonts w:eastAsia="Times New Roman" w:cs="Times New Roman"/>
          <w:szCs w:val="24"/>
          <w:lang w:eastAsia="ru-RU"/>
        </w:rPr>
        <w:t>Медиатизированная</w:t>
      </w:r>
      <w:proofErr w:type="spellEnd"/>
      <w:r w:rsidRPr="00EA62C1">
        <w:rPr>
          <w:rFonts w:eastAsia="Times New Roman" w:cs="Times New Roman"/>
          <w:szCs w:val="24"/>
          <w:lang w:eastAsia="ru-RU"/>
        </w:rPr>
        <w:t xml:space="preserve"> религиозная жизнь и её цифровые практики стали «новой нормальностью» XXI века. Религии присутствуют в публичных пространствах </w:t>
      </w:r>
      <w:proofErr w:type="gramStart"/>
      <w:r w:rsidRPr="00EA62C1">
        <w:rPr>
          <w:rFonts w:eastAsia="Times New Roman" w:cs="Times New Roman"/>
          <w:szCs w:val="24"/>
          <w:lang w:eastAsia="ru-RU"/>
        </w:rPr>
        <w:t>благодаря собственной медиа</w:t>
      </w:r>
      <w:proofErr w:type="gramEnd"/>
      <w:r w:rsidRPr="00EA62C1">
        <w:rPr>
          <w:rFonts w:eastAsia="Times New Roman" w:cs="Times New Roman"/>
          <w:szCs w:val="24"/>
          <w:lang w:eastAsia="ru-RU"/>
        </w:rPr>
        <w:t xml:space="preserve"> активности – разнообразным цифровым СМИ, веб-сайтам, интерактивным платформам, </w:t>
      </w:r>
      <w:proofErr w:type="spellStart"/>
      <w:r w:rsidRPr="00EA62C1">
        <w:rPr>
          <w:rFonts w:eastAsia="Times New Roman" w:cs="Times New Roman"/>
          <w:szCs w:val="24"/>
          <w:lang w:eastAsia="ru-RU"/>
        </w:rPr>
        <w:t>микроблоггингу</w:t>
      </w:r>
      <w:proofErr w:type="spellEnd"/>
      <w:r w:rsidRPr="00EA62C1">
        <w:rPr>
          <w:rFonts w:eastAsia="Times New Roman" w:cs="Times New Roman"/>
          <w:szCs w:val="24"/>
          <w:lang w:eastAsia="ru-RU"/>
        </w:rPr>
        <w:t xml:space="preserve"> в социальных сетях. Обширна религиозная повестка и в контенте светских СМИ, освещающих рутинные сюжеты и продвигающих конфликтные смыслы о религиях. В пространстве интернета религии создают собственные разнообразные цифровые ниши – вебсайты, форумы, блоги, </w:t>
      </w:r>
      <w:proofErr w:type="spellStart"/>
      <w:r w:rsidRPr="00EA62C1">
        <w:rPr>
          <w:rFonts w:eastAsia="Times New Roman" w:cs="Times New Roman"/>
          <w:szCs w:val="24"/>
          <w:lang w:eastAsia="ru-RU"/>
        </w:rPr>
        <w:t>паблики</w:t>
      </w:r>
      <w:proofErr w:type="spellEnd"/>
      <w:r w:rsidRPr="00EA62C1">
        <w:rPr>
          <w:rFonts w:eastAsia="Times New Roman" w:cs="Times New Roman"/>
          <w:szCs w:val="24"/>
          <w:lang w:eastAsia="ru-RU"/>
        </w:rPr>
        <w:t>, вынесенные в онлайн цифровые практики. Насколько современные исследователи религии знакомы с этой новой нормальностью? Каковы её репрезентации в офлайн реальности? Насколько офлайн повседневность трансформируется онлайн практиками религиозных индивидов, общин и организаций? Как взаимодействие медиа и религии формируют сообщества, идеи и практики? Как религиозные общины и организации приручают медиа для обслуживания собственных потребностей?</w:t>
      </w:r>
    </w:p>
    <w:p w:rsidR="00EA62C1" w:rsidRPr="00EA62C1" w:rsidRDefault="00EA62C1" w:rsidP="00EA62C1">
      <w:pPr>
        <w:spacing w:after="36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A62C1">
        <w:rPr>
          <w:rFonts w:eastAsia="Times New Roman" w:cs="Times New Roman"/>
          <w:szCs w:val="24"/>
          <w:lang w:eastAsia="ru-RU"/>
        </w:rPr>
        <w:t>Приглашаем религиоведов, социологов, антропологов, богословов, журналистов, религиозных деятелей к обсуждению широкого круга вопросов, связанных с исследованием процессов взаимопроникновения религии и медиа.</w:t>
      </w:r>
    </w:p>
    <w:p w:rsidR="00EA62C1" w:rsidRPr="00EA62C1" w:rsidRDefault="00EA62C1" w:rsidP="00EA62C1">
      <w:pPr>
        <w:spacing w:before="540" w:after="180" w:line="240" w:lineRule="auto"/>
        <w:jc w:val="both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EA62C1">
        <w:rPr>
          <w:rFonts w:eastAsia="Times New Roman" w:cs="Times New Roman"/>
          <w:b/>
          <w:bCs/>
          <w:sz w:val="27"/>
          <w:szCs w:val="27"/>
          <w:lang w:eastAsia="ru-RU"/>
        </w:rPr>
        <w:t>Направления работы конференции:</w:t>
      </w:r>
    </w:p>
    <w:p w:rsidR="00EA62C1" w:rsidRPr="00EA62C1" w:rsidRDefault="00EA62C1" w:rsidP="00EA62C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Cs w:val="24"/>
          <w:lang w:eastAsia="ru-RU"/>
        </w:rPr>
      </w:pPr>
      <w:r w:rsidRPr="00EA62C1">
        <w:rPr>
          <w:rFonts w:eastAsia="Times New Roman" w:cs="Times New Roman"/>
          <w:szCs w:val="24"/>
          <w:lang w:eastAsia="ru-RU"/>
        </w:rPr>
        <w:t xml:space="preserve">методологии изучения религий в цифровом формате: социологические исследования цифровой религии, процессов медиатизации религиозных коммуникаций, </w:t>
      </w:r>
      <w:proofErr w:type="spellStart"/>
      <w:r w:rsidRPr="00EA62C1">
        <w:rPr>
          <w:rFonts w:eastAsia="Times New Roman" w:cs="Times New Roman"/>
          <w:szCs w:val="24"/>
          <w:lang w:eastAsia="ru-RU"/>
        </w:rPr>
        <w:t>транслокальных</w:t>
      </w:r>
      <w:proofErr w:type="spellEnd"/>
      <w:r w:rsidRPr="00EA62C1">
        <w:rPr>
          <w:rFonts w:eastAsia="Times New Roman" w:cs="Times New Roman"/>
          <w:szCs w:val="24"/>
          <w:lang w:eastAsia="ru-RU"/>
        </w:rPr>
        <w:t xml:space="preserve"> религиозных медиа дискурсов и др.;</w:t>
      </w:r>
    </w:p>
    <w:p w:rsidR="00EA62C1" w:rsidRPr="00EA62C1" w:rsidRDefault="00EA62C1" w:rsidP="00EA62C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Cs w:val="24"/>
          <w:lang w:eastAsia="ru-RU"/>
        </w:rPr>
      </w:pPr>
      <w:r w:rsidRPr="00EA62C1">
        <w:rPr>
          <w:rFonts w:eastAsia="Times New Roman" w:cs="Times New Roman"/>
          <w:szCs w:val="24"/>
          <w:lang w:eastAsia="ru-RU"/>
        </w:rPr>
        <w:t>религия в интернет-коммуникации: форматы дискуссий, участие религиозных лидеров, доктринальные представления, цифровой теологический дискурс, суеверия, аберрации, предрассудки;</w:t>
      </w:r>
    </w:p>
    <w:p w:rsidR="00EA62C1" w:rsidRPr="00EA62C1" w:rsidRDefault="00EA62C1" w:rsidP="00EA62C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Cs w:val="24"/>
          <w:lang w:eastAsia="ru-RU"/>
        </w:rPr>
      </w:pPr>
      <w:r w:rsidRPr="00EA62C1">
        <w:rPr>
          <w:rFonts w:eastAsia="Times New Roman" w:cs="Times New Roman"/>
          <w:szCs w:val="24"/>
          <w:lang w:eastAsia="ru-RU"/>
        </w:rPr>
        <w:t>презентация религиозной повестки в СМИ: религия как контент в светских, религиозных СМИ и новых медиа;</w:t>
      </w:r>
    </w:p>
    <w:p w:rsidR="00EA62C1" w:rsidRPr="00EA62C1" w:rsidRDefault="00EA62C1" w:rsidP="00EA62C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Cs w:val="24"/>
          <w:lang w:eastAsia="ru-RU"/>
        </w:rPr>
      </w:pPr>
      <w:r w:rsidRPr="00EA62C1">
        <w:rPr>
          <w:rFonts w:eastAsia="Times New Roman" w:cs="Times New Roman"/>
          <w:szCs w:val="24"/>
          <w:lang w:eastAsia="ru-RU"/>
        </w:rPr>
        <w:t>цифровые религиозные практики: молитва, медитация, проповедь, ритуалы;</w:t>
      </w:r>
    </w:p>
    <w:p w:rsidR="00EA62C1" w:rsidRPr="00EA62C1" w:rsidRDefault="00EA62C1" w:rsidP="00EA62C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Cs w:val="24"/>
          <w:lang w:eastAsia="ru-RU"/>
        </w:rPr>
      </w:pPr>
      <w:r w:rsidRPr="00EA62C1">
        <w:rPr>
          <w:rFonts w:eastAsia="Times New Roman" w:cs="Times New Roman"/>
          <w:szCs w:val="24"/>
          <w:lang w:eastAsia="ru-RU"/>
        </w:rPr>
        <w:t>использование новых медиа религиозными сообществами в период пандемии: принятие и критика;</w:t>
      </w:r>
    </w:p>
    <w:p w:rsidR="00EA62C1" w:rsidRPr="00EA62C1" w:rsidRDefault="00EA62C1" w:rsidP="00EA62C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Cs w:val="24"/>
          <w:lang w:eastAsia="ru-RU"/>
        </w:rPr>
      </w:pPr>
      <w:r w:rsidRPr="00EA62C1">
        <w:rPr>
          <w:rFonts w:eastAsia="Times New Roman" w:cs="Times New Roman"/>
          <w:szCs w:val="24"/>
          <w:lang w:eastAsia="ru-RU"/>
        </w:rPr>
        <w:t>юмор как фактор конфликта в отношениях медиа и религий.</w:t>
      </w:r>
    </w:p>
    <w:p w:rsidR="00EA62C1" w:rsidRPr="00EA62C1" w:rsidRDefault="00EA62C1" w:rsidP="00EA62C1">
      <w:pPr>
        <w:spacing w:after="36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A62C1">
        <w:rPr>
          <w:rFonts w:eastAsia="Times New Roman" w:cs="Times New Roman"/>
          <w:szCs w:val="24"/>
          <w:lang w:eastAsia="ru-RU"/>
        </w:rPr>
        <w:t xml:space="preserve">Проведение конференции планируется в офлайн формате с возможностью онлайн подключения (платформа </w:t>
      </w:r>
      <w:proofErr w:type="spellStart"/>
      <w:r w:rsidRPr="00EA62C1">
        <w:rPr>
          <w:rFonts w:eastAsia="Times New Roman" w:cs="Times New Roman"/>
          <w:szCs w:val="24"/>
          <w:lang w:eastAsia="ru-RU"/>
        </w:rPr>
        <w:t>Zoom</w:t>
      </w:r>
      <w:proofErr w:type="spellEnd"/>
      <w:r w:rsidRPr="00EA62C1">
        <w:rPr>
          <w:rFonts w:eastAsia="Times New Roman" w:cs="Times New Roman"/>
          <w:szCs w:val="24"/>
          <w:lang w:eastAsia="ru-RU"/>
        </w:rPr>
        <w:t>). Рабочие языки – русский и английский. К открытию конференции будет издан электронный сборник тезисов (РИНЦ).</w:t>
      </w:r>
    </w:p>
    <w:p w:rsidR="00EA62C1" w:rsidRPr="00EA62C1" w:rsidRDefault="00EA62C1" w:rsidP="00EA62C1">
      <w:pPr>
        <w:spacing w:after="36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A62C1">
        <w:rPr>
          <w:rFonts w:eastAsia="Times New Roman" w:cs="Times New Roman"/>
          <w:szCs w:val="24"/>
          <w:lang w:eastAsia="ru-RU"/>
        </w:rPr>
        <w:t>Лучшие доклады будут рекомендованы оргкомитетом к публикации в 2022 году в научных журналах:</w:t>
      </w:r>
    </w:p>
    <w:p w:rsidR="00EA62C1" w:rsidRPr="00EA62C1" w:rsidRDefault="00EA62C1" w:rsidP="00EA62C1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EA62C1">
        <w:rPr>
          <w:rFonts w:eastAsia="Times New Roman" w:cs="Times New Roman"/>
          <w:b/>
          <w:bCs/>
          <w:szCs w:val="24"/>
          <w:lang w:eastAsia="ru-RU"/>
        </w:rPr>
        <w:t>Changing</w:t>
      </w:r>
      <w:proofErr w:type="spellEnd"/>
      <w:r w:rsidRPr="00EA62C1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proofErr w:type="spellStart"/>
      <w:r w:rsidRPr="00EA62C1">
        <w:rPr>
          <w:rFonts w:eastAsia="Times New Roman" w:cs="Times New Roman"/>
          <w:b/>
          <w:bCs/>
          <w:szCs w:val="24"/>
          <w:lang w:eastAsia="ru-RU"/>
        </w:rPr>
        <w:t>Societies</w:t>
      </w:r>
      <w:proofErr w:type="spellEnd"/>
      <w:r w:rsidRPr="00EA62C1">
        <w:rPr>
          <w:rFonts w:eastAsia="Times New Roman" w:cs="Times New Roman"/>
          <w:b/>
          <w:bCs/>
          <w:szCs w:val="24"/>
          <w:lang w:eastAsia="ru-RU"/>
        </w:rPr>
        <w:t xml:space="preserve"> &amp; </w:t>
      </w:r>
      <w:proofErr w:type="spellStart"/>
      <w:r w:rsidRPr="00EA62C1">
        <w:rPr>
          <w:rFonts w:eastAsia="Times New Roman" w:cs="Times New Roman"/>
          <w:b/>
          <w:bCs/>
          <w:szCs w:val="24"/>
          <w:lang w:eastAsia="ru-RU"/>
        </w:rPr>
        <w:t>Personalities</w:t>
      </w:r>
      <w:proofErr w:type="spellEnd"/>
      <w:r w:rsidRPr="00EA62C1">
        <w:rPr>
          <w:rFonts w:eastAsia="Times New Roman" w:cs="Times New Roman"/>
          <w:szCs w:val="24"/>
          <w:lang w:eastAsia="ru-RU"/>
        </w:rPr>
        <w:t xml:space="preserve"> (журнал Уральского федерального университета; </w:t>
      </w:r>
      <w:proofErr w:type="spellStart"/>
      <w:r w:rsidRPr="00EA62C1">
        <w:rPr>
          <w:rFonts w:eastAsia="Times New Roman" w:cs="Times New Roman"/>
          <w:szCs w:val="24"/>
          <w:lang w:eastAsia="ru-RU"/>
        </w:rPr>
        <w:t>Science</w:t>
      </w:r>
      <w:proofErr w:type="spellEnd"/>
      <w:r w:rsidRPr="00EA62C1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EA62C1">
        <w:rPr>
          <w:rFonts w:eastAsia="Times New Roman" w:cs="Times New Roman"/>
          <w:szCs w:val="24"/>
          <w:lang w:eastAsia="ru-RU"/>
        </w:rPr>
        <w:t>Index</w:t>
      </w:r>
      <w:proofErr w:type="spellEnd"/>
      <w:r w:rsidRPr="00EA62C1">
        <w:rPr>
          <w:rFonts w:eastAsia="Times New Roman" w:cs="Times New Roman"/>
          <w:szCs w:val="24"/>
          <w:lang w:eastAsia="ru-RU"/>
        </w:rPr>
        <w:t xml:space="preserve">; </w:t>
      </w:r>
      <w:proofErr w:type="spellStart"/>
      <w:r w:rsidRPr="00EA62C1">
        <w:rPr>
          <w:rFonts w:eastAsia="Times New Roman" w:cs="Times New Roman"/>
          <w:szCs w:val="24"/>
          <w:lang w:eastAsia="ru-RU"/>
        </w:rPr>
        <w:t>Scopus</w:t>
      </w:r>
      <w:proofErr w:type="spellEnd"/>
      <w:r w:rsidRPr="00EA62C1">
        <w:rPr>
          <w:rFonts w:eastAsia="Times New Roman" w:cs="Times New Roman"/>
          <w:szCs w:val="24"/>
          <w:lang w:eastAsia="ru-RU"/>
        </w:rPr>
        <w:t>; DOAJ; ERIH PLUS; публикация на английском языке);</w:t>
      </w:r>
    </w:p>
    <w:p w:rsidR="00EA62C1" w:rsidRPr="00EA62C1" w:rsidRDefault="00EA62C1" w:rsidP="00EA62C1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Cs w:val="24"/>
          <w:lang w:eastAsia="ru-RU"/>
        </w:rPr>
      </w:pPr>
      <w:r w:rsidRPr="00EA62C1">
        <w:rPr>
          <w:rFonts w:eastAsia="Times New Roman" w:cs="Times New Roman"/>
          <w:b/>
          <w:bCs/>
          <w:szCs w:val="24"/>
          <w:lang w:eastAsia="ru-RU"/>
        </w:rPr>
        <w:lastRenderedPageBreak/>
        <w:t>Концепт: философия, религия, культура</w:t>
      </w:r>
      <w:r w:rsidRPr="00EA62C1">
        <w:rPr>
          <w:rFonts w:eastAsia="Times New Roman" w:cs="Times New Roman"/>
          <w:szCs w:val="24"/>
          <w:lang w:eastAsia="ru-RU"/>
        </w:rPr>
        <w:t xml:space="preserve"> (журнал МГИМО МИД России; DOAJ; </w:t>
      </w:r>
      <w:proofErr w:type="spellStart"/>
      <w:r w:rsidRPr="00EA62C1">
        <w:rPr>
          <w:rFonts w:eastAsia="Times New Roman" w:cs="Times New Roman"/>
          <w:szCs w:val="24"/>
          <w:lang w:eastAsia="ru-RU"/>
        </w:rPr>
        <w:t>WorldCat</w:t>
      </w:r>
      <w:proofErr w:type="spellEnd"/>
      <w:r w:rsidRPr="00EA62C1">
        <w:rPr>
          <w:rFonts w:eastAsia="Times New Roman" w:cs="Times New Roman"/>
          <w:szCs w:val="24"/>
          <w:lang w:eastAsia="ru-RU"/>
        </w:rPr>
        <w:t xml:space="preserve">; researh4life; </w:t>
      </w:r>
      <w:proofErr w:type="spellStart"/>
      <w:r w:rsidRPr="00EA62C1">
        <w:rPr>
          <w:rFonts w:eastAsia="Times New Roman" w:cs="Times New Roman"/>
          <w:szCs w:val="24"/>
          <w:lang w:eastAsia="ru-RU"/>
        </w:rPr>
        <w:t>Science</w:t>
      </w:r>
      <w:proofErr w:type="spellEnd"/>
      <w:r w:rsidRPr="00EA62C1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EA62C1">
        <w:rPr>
          <w:rFonts w:eastAsia="Times New Roman" w:cs="Times New Roman"/>
          <w:szCs w:val="24"/>
          <w:lang w:eastAsia="ru-RU"/>
        </w:rPr>
        <w:t>Index</w:t>
      </w:r>
      <w:proofErr w:type="spellEnd"/>
      <w:r w:rsidRPr="00EA62C1">
        <w:rPr>
          <w:rFonts w:eastAsia="Times New Roman" w:cs="Times New Roman"/>
          <w:szCs w:val="24"/>
          <w:lang w:eastAsia="ru-RU"/>
        </w:rPr>
        <w:t xml:space="preserve">; </w:t>
      </w:r>
      <w:proofErr w:type="spellStart"/>
      <w:r w:rsidRPr="00EA62C1">
        <w:rPr>
          <w:rFonts w:eastAsia="Times New Roman" w:cs="Times New Roman"/>
          <w:szCs w:val="24"/>
          <w:lang w:eastAsia="ru-RU"/>
        </w:rPr>
        <w:t>elibrary</w:t>
      </w:r>
      <w:proofErr w:type="spellEnd"/>
      <w:r w:rsidRPr="00EA62C1">
        <w:rPr>
          <w:rFonts w:eastAsia="Times New Roman" w:cs="Times New Roman"/>
          <w:szCs w:val="24"/>
          <w:lang w:eastAsia="ru-RU"/>
        </w:rPr>
        <w:t>; РИНЦ; перечень рецензируемых научных изданий ВАК; публикация на русском языке);</w:t>
      </w:r>
    </w:p>
    <w:p w:rsidR="00EA62C1" w:rsidRPr="00EA62C1" w:rsidRDefault="00EA62C1" w:rsidP="00EA62C1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Cs w:val="24"/>
          <w:lang w:eastAsia="ru-RU"/>
        </w:rPr>
      </w:pPr>
      <w:r w:rsidRPr="00EA62C1">
        <w:rPr>
          <w:rFonts w:eastAsia="Times New Roman" w:cs="Times New Roman"/>
          <w:b/>
          <w:bCs/>
          <w:szCs w:val="24"/>
          <w:lang w:eastAsia="ru-RU"/>
        </w:rPr>
        <w:t>Вестник Свято-Филаретовского института</w:t>
      </w:r>
      <w:r w:rsidRPr="00EA62C1">
        <w:rPr>
          <w:rFonts w:eastAsia="Times New Roman" w:cs="Times New Roman"/>
          <w:szCs w:val="24"/>
          <w:lang w:eastAsia="ru-RU"/>
        </w:rPr>
        <w:t> (</w:t>
      </w:r>
      <w:proofErr w:type="spellStart"/>
      <w:r w:rsidRPr="00EA62C1">
        <w:rPr>
          <w:rFonts w:eastAsia="Times New Roman" w:cs="Times New Roman"/>
          <w:szCs w:val="24"/>
          <w:lang w:eastAsia="ru-RU"/>
        </w:rPr>
        <w:t>elibrary</w:t>
      </w:r>
      <w:proofErr w:type="spellEnd"/>
      <w:r w:rsidRPr="00EA62C1">
        <w:rPr>
          <w:rFonts w:eastAsia="Times New Roman" w:cs="Times New Roman"/>
          <w:szCs w:val="24"/>
          <w:lang w:eastAsia="ru-RU"/>
        </w:rPr>
        <w:t xml:space="preserve">; </w:t>
      </w:r>
      <w:proofErr w:type="spellStart"/>
      <w:r w:rsidRPr="00EA62C1">
        <w:rPr>
          <w:rFonts w:eastAsia="Times New Roman" w:cs="Times New Roman"/>
          <w:szCs w:val="24"/>
          <w:lang w:eastAsia="ru-RU"/>
        </w:rPr>
        <w:t>Science</w:t>
      </w:r>
      <w:proofErr w:type="spellEnd"/>
      <w:r w:rsidRPr="00EA62C1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EA62C1">
        <w:rPr>
          <w:rFonts w:eastAsia="Times New Roman" w:cs="Times New Roman"/>
          <w:szCs w:val="24"/>
          <w:lang w:eastAsia="ru-RU"/>
        </w:rPr>
        <w:t>Index</w:t>
      </w:r>
      <w:proofErr w:type="spellEnd"/>
      <w:r w:rsidRPr="00EA62C1">
        <w:rPr>
          <w:rFonts w:eastAsia="Times New Roman" w:cs="Times New Roman"/>
          <w:szCs w:val="24"/>
          <w:lang w:eastAsia="ru-RU"/>
        </w:rPr>
        <w:t>; перечень рецензируемых научных изданий ВАК; публикация на русском или английском языке).</w:t>
      </w:r>
    </w:p>
    <w:p w:rsidR="00EA62C1" w:rsidRPr="00EA62C1" w:rsidRDefault="00EA62C1" w:rsidP="00EA62C1">
      <w:pPr>
        <w:spacing w:after="36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A62C1">
        <w:rPr>
          <w:rFonts w:eastAsia="Times New Roman" w:cs="Times New Roman"/>
          <w:szCs w:val="24"/>
          <w:lang w:eastAsia="ru-RU"/>
        </w:rPr>
        <w:t>Требования к оформлению рукописи статьи для публикации, а также правила рецензирования устанавливаются редакцией каждого журнала.</w:t>
      </w:r>
    </w:p>
    <w:p w:rsidR="00EA62C1" w:rsidRPr="00EA62C1" w:rsidRDefault="00EA62C1" w:rsidP="00EA62C1">
      <w:pPr>
        <w:spacing w:before="540" w:after="180" w:line="240" w:lineRule="auto"/>
        <w:jc w:val="both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EA62C1">
        <w:rPr>
          <w:rFonts w:eastAsia="Times New Roman" w:cs="Times New Roman"/>
          <w:b/>
          <w:bCs/>
          <w:szCs w:val="24"/>
          <w:lang w:eastAsia="ru-RU"/>
        </w:rPr>
        <w:t>Участие</w:t>
      </w:r>
    </w:p>
    <w:p w:rsidR="00EA62C1" w:rsidRPr="00EA62C1" w:rsidRDefault="00EA62C1" w:rsidP="00EA62C1">
      <w:pPr>
        <w:spacing w:after="36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A62C1">
        <w:rPr>
          <w:rFonts w:eastAsia="Times New Roman" w:cs="Times New Roman"/>
          <w:szCs w:val="24"/>
          <w:lang w:eastAsia="ru-RU"/>
        </w:rPr>
        <w:t>Для участия в конференции в качестве докладчика необходимо </w:t>
      </w:r>
      <w:r w:rsidRPr="00EA62C1">
        <w:rPr>
          <w:rFonts w:eastAsia="Times New Roman" w:cs="Times New Roman"/>
          <w:b/>
          <w:bCs/>
          <w:szCs w:val="24"/>
          <w:lang w:eastAsia="ru-RU"/>
        </w:rPr>
        <w:t>до 30 сентября 2021 года</w:t>
      </w:r>
      <w:r w:rsidRPr="00EA62C1">
        <w:rPr>
          <w:rFonts w:eastAsia="Times New Roman" w:cs="Times New Roman"/>
          <w:szCs w:val="24"/>
          <w:lang w:eastAsia="ru-RU"/>
        </w:rPr>
        <w:t> заполнить </w:t>
      </w:r>
      <w:hyperlink r:id="rId5" w:tgtFrame="_blank" w:history="1">
        <w:r w:rsidRPr="00EA62C1">
          <w:rPr>
            <w:rFonts w:eastAsia="Times New Roman" w:cs="Times New Roman"/>
            <w:szCs w:val="24"/>
            <w:u w:val="single"/>
            <w:lang w:eastAsia="ru-RU"/>
          </w:rPr>
          <w:t>электронную форму регистрации</w:t>
        </w:r>
      </w:hyperlink>
      <w:r w:rsidRPr="00EA62C1">
        <w:rPr>
          <w:rFonts w:eastAsia="Times New Roman" w:cs="Times New Roman"/>
          <w:szCs w:val="24"/>
          <w:lang w:eastAsia="ru-RU"/>
        </w:rPr>
        <w:t> (заявка и тезисы доклада). Требования к оформлению тезисов и доклада вы можете посмотреть </w:t>
      </w:r>
      <w:hyperlink r:id="rId6" w:tgtFrame="_blank" w:history="1">
        <w:r w:rsidRPr="00EA62C1">
          <w:rPr>
            <w:rFonts w:eastAsia="Times New Roman" w:cs="Times New Roman"/>
            <w:szCs w:val="24"/>
            <w:u w:val="single"/>
            <w:lang w:eastAsia="ru-RU"/>
          </w:rPr>
          <w:t>здесь</w:t>
        </w:r>
      </w:hyperlink>
      <w:r w:rsidRPr="00EA62C1">
        <w:rPr>
          <w:rFonts w:eastAsia="Times New Roman" w:cs="Times New Roman"/>
          <w:szCs w:val="24"/>
          <w:lang w:eastAsia="ru-RU"/>
        </w:rPr>
        <w:t>.</w:t>
      </w:r>
    </w:p>
    <w:p w:rsidR="00EA62C1" w:rsidRPr="00EA62C1" w:rsidRDefault="00EA62C1" w:rsidP="00EA62C1">
      <w:pPr>
        <w:spacing w:before="540" w:after="180" w:line="240" w:lineRule="auto"/>
        <w:jc w:val="both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EA62C1">
        <w:rPr>
          <w:rFonts w:eastAsia="Times New Roman" w:cs="Times New Roman"/>
          <w:b/>
          <w:bCs/>
          <w:szCs w:val="24"/>
          <w:lang w:eastAsia="ru-RU"/>
        </w:rPr>
        <w:t>Регламент конференции</w:t>
      </w:r>
    </w:p>
    <w:p w:rsidR="00EA62C1" w:rsidRPr="00EA62C1" w:rsidRDefault="00EA62C1" w:rsidP="00EA62C1">
      <w:pPr>
        <w:spacing w:after="36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A62C1">
        <w:rPr>
          <w:rFonts w:eastAsia="Times New Roman" w:cs="Times New Roman"/>
          <w:szCs w:val="24"/>
          <w:lang w:eastAsia="ru-RU"/>
        </w:rPr>
        <w:t>Участие в конференции возможно в разных форматах: </w:t>
      </w:r>
    </w:p>
    <w:p w:rsidR="00EA62C1" w:rsidRPr="00EA62C1" w:rsidRDefault="00EA62C1" w:rsidP="00EA62C1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Cs w:val="24"/>
          <w:lang w:eastAsia="ru-RU"/>
        </w:rPr>
      </w:pPr>
      <w:r w:rsidRPr="00EA62C1">
        <w:rPr>
          <w:rFonts w:eastAsia="Times New Roman" w:cs="Times New Roman"/>
          <w:szCs w:val="24"/>
          <w:lang w:eastAsia="ru-RU"/>
        </w:rPr>
        <w:t>выступление с докладом 20 минут с дискуссией по поставленным проблемам (полный текст доклада необходимо прислать </w:t>
      </w:r>
      <w:r w:rsidRPr="00EA62C1">
        <w:rPr>
          <w:rFonts w:eastAsia="Times New Roman" w:cs="Times New Roman"/>
          <w:b/>
          <w:bCs/>
          <w:szCs w:val="24"/>
          <w:lang w:eastAsia="ru-RU"/>
        </w:rPr>
        <w:t>до 10 ноября</w:t>
      </w:r>
      <w:r w:rsidRPr="00EA62C1">
        <w:rPr>
          <w:rFonts w:eastAsia="Times New Roman" w:cs="Times New Roman"/>
          <w:szCs w:val="24"/>
          <w:lang w:eastAsia="ru-RU"/>
        </w:rPr>
        <w:t>);</w:t>
      </w:r>
    </w:p>
    <w:p w:rsidR="00EA62C1" w:rsidRPr="00EA62C1" w:rsidRDefault="00EA62C1" w:rsidP="00EA62C1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Cs w:val="24"/>
          <w:lang w:eastAsia="ru-RU"/>
        </w:rPr>
      </w:pPr>
      <w:r w:rsidRPr="00EA62C1">
        <w:rPr>
          <w:rFonts w:eastAsia="Times New Roman" w:cs="Times New Roman"/>
          <w:szCs w:val="24"/>
          <w:lang w:eastAsia="ru-RU"/>
        </w:rPr>
        <w:t>выступление с докладом 10 минут (полный текст доклада необходимо прислать </w:t>
      </w:r>
      <w:r w:rsidRPr="00EA62C1">
        <w:rPr>
          <w:rFonts w:eastAsia="Times New Roman" w:cs="Times New Roman"/>
          <w:b/>
          <w:bCs/>
          <w:szCs w:val="24"/>
          <w:lang w:eastAsia="ru-RU"/>
        </w:rPr>
        <w:t>до 10 ноября</w:t>
      </w:r>
      <w:r w:rsidRPr="00EA62C1">
        <w:rPr>
          <w:rFonts w:eastAsia="Times New Roman" w:cs="Times New Roman"/>
          <w:szCs w:val="24"/>
          <w:lang w:eastAsia="ru-RU"/>
        </w:rPr>
        <w:t>);</w:t>
      </w:r>
    </w:p>
    <w:p w:rsidR="00EA62C1" w:rsidRPr="00EA62C1" w:rsidRDefault="00EA62C1" w:rsidP="00EA62C1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Cs w:val="24"/>
          <w:lang w:eastAsia="ru-RU"/>
        </w:rPr>
      </w:pPr>
      <w:r w:rsidRPr="00EA62C1">
        <w:rPr>
          <w:rFonts w:eastAsia="Times New Roman" w:cs="Times New Roman"/>
          <w:szCs w:val="24"/>
          <w:lang w:eastAsia="ru-RU"/>
        </w:rPr>
        <w:t xml:space="preserve">стендовый доклад (в форме текста или </w:t>
      </w:r>
      <w:proofErr w:type="gramStart"/>
      <w:r w:rsidRPr="00EA62C1">
        <w:rPr>
          <w:rFonts w:eastAsia="Times New Roman" w:cs="Times New Roman"/>
          <w:szCs w:val="24"/>
          <w:lang w:eastAsia="ru-RU"/>
        </w:rPr>
        <w:t>видео-ролика</w:t>
      </w:r>
      <w:proofErr w:type="gramEnd"/>
      <w:r w:rsidRPr="00EA62C1">
        <w:rPr>
          <w:rFonts w:eastAsia="Times New Roman" w:cs="Times New Roman"/>
          <w:szCs w:val="24"/>
          <w:lang w:eastAsia="ru-RU"/>
        </w:rPr>
        <w:t>) на 3–5 минут, размещается на платформе конференции для желающих познакомиться.</w:t>
      </w:r>
    </w:p>
    <w:p w:rsidR="00EA62C1" w:rsidRDefault="00EA62C1" w:rsidP="00EA62C1">
      <w:pPr>
        <w:spacing w:after="36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A62C1">
        <w:rPr>
          <w:rFonts w:eastAsia="Times New Roman" w:cs="Times New Roman"/>
          <w:szCs w:val="24"/>
          <w:lang w:eastAsia="ru-RU"/>
        </w:rPr>
        <w:t>Оргкомитет конференции готов рассмотреть возможность участия в конференции заинтересованных специалистов в качестве слушателей. Зарегистрироваться в качестве слушателя можно, заполнив </w:t>
      </w:r>
      <w:hyperlink r:id="rId7" w:tgtFrame="_blank" w:history="1">
        <w:r w:rsidRPr="00EA62C1">
          <w:rPr>
            <w:rFonts w:eastAsia="Times New Roman" w:cs="Times New Roman"/>
            <w:szCs w:val="24"/>
            <w:u w:val="single"/>
            <w:lang w:eastAsia="ru-RU"/>
          </w:rPr>
          <w:t>электронную форму регистрации</w:t>
        </w:r>
      </w:hyperlink>
      <w:r w:rsidRPr="00EA62C1">
        <w:rPr>
          <w:rFonts w:eastAsia="Times New Roman" w:cs="Times New Roman"/>
          <w:szCs w:val="24"/>
          <w:lang w:eastAsia="ru-RU"/>
        </w:rPr>
        <w:t> </w:t>
      </w:r>
      <w:r w:rsidRPr="00EA62C1">
        <w:rPr>
          <w:rFonts w:eastAsia="Times New Roman" w:cs="Times New Roman"/>
          <w:b/>
          <w:bCs/>
          <w:szCs w:val="24"/>
          <w:lang w:eastAsia="ru-RU"/>
        </w:rPr>
        <w:t>до 5 декабря 2021 года</w:t>
      </w:r>
      <w:r w:rsidRPr="00EA62C1">
        <w:rPr>
          <w:rFonts w:eastAsia="Times New Roman" w:cs="Times New Roman"/>
          <w:szCs w:val="24"/>
          <w:lang w:eastAsia="ru-RU"/>
        </w:rPr>
        <w:t>.</w:t>
      </w:r>
    </w:p>
    <w:p w:rsidR="00EA62C1" w:rsidRDefault="00EA62C1" w:rsidP="00EA62C1">
      <w:pPr>
        <w:spacing w:after="36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Ссылка на форму:</w:t>
      </w:r>
    </w:p>
    <w:bookmarkStart w:id="0" w:name="_GoBack"/>
    <w:bookmarkEnd w:id="0"/>
    <w:p w:rsidR="00EA62C1" w:rsidRPr="00EA62C1" w:rsidRDefault="00EA62C1" w:rsidP="00EA62C1">
      <w:pPr>
        <w:spacing w:after="36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fldChar w:fldCharType="begin"/>
      </w:r>
      <w:r>
        <w:rPr>
          <w:rFonts w:eastAsia="Times New Roman" w:cs="Times New Roman"/>
          <w:szCs w:val="24"/>
          <w:lang w:eastAsia="ru-RU"/>
        </w:rPr>
        <w:instrText xml:space="preserve"> HYPERLINK "</w:instrText>
      </w:r>
      <w:r w:rsidRPr="00EA62C1">
        <w:rPr>
          <w:rFonts w:eastAsia="Times New Roman" w:cs="Times New Roman"/>
          <w:szCs w:val="24"/>
          <w:lang w:eastAsia="ru-RU"/>
        </w:rPr>
        <w:instrText>https://docs.google.com/forms/d/e/1FAIpQLSeA0ZZdmv_mSv4pY3qWrd_cbxq2q1tCb5UF12y8xh23mRoAEg/viewform</w:instrText>
      </w:r>
      <w:r>
        <w:rPr>
          <w:rFonts w:eastAsia="Times New Roman" w:cs="Times New Roman"/>
          <w:szCs w:val="24"/>
          <w:lang w:eastAsia="ru-RU"/>
        </w:rPr>
        <w:instrText xml:space="preserve">" </w:instrText>
      </w:r>
      <w:r>
        <w:rPr>
          <w:rFonts w:eastAsia="Times New Roman" w:cs="Times New Roman"/>
          <w:szCs w:val="24"/>
          <w:lang w:eastAsia="ru-RU"/>
        </w:rPr>
        <w:fldChar w:fldCharType="separate"/>
      </w:r>
      <w:r w:rsidRPr="00172E42">
        <w:rPr>
          <w:rStyle w:val="a5"/>
          <w:rFonts w:eastAsia="Times New Roman" w:cs="Times New Roman"/>
          <w:szCs w:val="24"/>
          <w:lang w:eastAsia="ru-RU"/>
        </w:rPr>
        <w:t>https://docs.google.com/forms/d/e/1FAIpQLSeA0ZZdmv_mSv4pY3qWrd_cbxq2q1tCb5UF12y8xh23mRoAEg/viewform</w:t>
      </w:r>
      <w:r>
        <w:rPr>
          <w:rFonts w:eastAsia="Times New Roman" w:cs="Times New Roman"/>
          <w:szCs w:val="24"/>
          <w:lang w:eastAsia="ru-RU"/>
        </w:rPr>
        <w:fldChar w:fldCharType="end"/>
      </w:r>
      <w:r>
        <w:rPr>
          <w:rFonts w:eastAsia="Times New Roman" w:cs="Times New Roman"/>
          <w:szCs w:val="24"/>
          <w:lang w:eastAsia="ru-RU"/>
        </w:rPr>
        <w:t xml:space="preserve"> </w:t>
      </w:r>
    </w:p>
    <w:p w:rsidR="00EA62C1" w:rsidRPr="00EA62C1" w:rsidRDefault="00EA62C1" w:rsidP="00EA62C1">
      <w:pPr>
        <w:spacing w:after="36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EA62C1">
        <w:rPr>
          <w:rFonts w:eastAsia="Times New Roman" w:cs="Times New Roman"/>
          <w:szCs w:val="24"/>
          <w:lang w:eastAsia="ru-RU"/>
        </w:rPr>
        <w:t>Оргвзнос</w:t>
      </w:r>
      <w:proofErr w:type="spellEnd"/>
      <w:r w:rsidRPr="00EA62C1">
        <w:rPr>
          <w:rFonts w:eastAsia="Times New Roman" w:cs="Times New Roman"/>
          <w:szCs w:val="24"/>
          <w:lang w:eastAsia="ru-RU"/>
        </w:rPr>
        <w:t xml:space="preserve"> участников конференции составляет 700 р. (для иностранных участников $ 10). Он включает публикацию тезисов в сборнике конференции. Внесение </w:t>
      </w:r>
      <w:proofErr w:type="spellStart"/>
      <w:r w:rsidRPr="00EA62C1">
        <w:rPr>
          <w:rFonts w:eastAsia="Times New Roman" w:cs="Times New Roman"/>
          <w:szCs w:val="24"/>
          <w:lang w:eastAsia="ru-RU"/>
        </w:rPr>
        <w:t>оргвзноса</w:t>
      </w:r>
      <w:proofErr w:type="spellEnd"/>
      <w:r w:rsidRPr="00EA62C1">
        <w:rPr>
          <w:rFonts w:eastAsia="Times New Roman" w:cs="Times New Roman"/>
          <w:szCs w:val="24"/>
          <w:lang w:eastAsia="ru-RU"/>
        </w:rPr>
        <w:t xml:space="preserve"> происходит перед началом конференции.</w:t>
      </w:r>
    </w:p>
    <w:p w:rsidR="00EA62C1" w:rsidRPr="00EA62C1" w:rsidRDefault="00EA62C1" w:rsidP="00EA62C1">
      <w:pPr>
        <w:spacing w:after="36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A62C1">
        <w:rPr>
          <w:rFonts w:eastAsia="Times New Roman" w:cs="Times New Roman"/>
          <w:szCs w:val="24"/>
          <w:lang w:eastAsia="ru-RU"/>
        </w:rPr>
        <w:t>Участники конференции и слушатели без доклада могут заблаговременно дополнительно заказать при регистрации: </w:t>
      </w:r>
    </w:p>
    <w:p w:rsidR="00EA62C1" w:rsidRPr="00EA62C1" w:rsidRDefault="00EA62C1" w:rsidP="00EA62C1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Cs w:val="24"/>
          <w:lang w:eastAsia="ru-RU"/>
        </w:rPr>
      </w:pPr>
      <w:r w:rsidRPr="00EA62C1">
        <w:rPr>
          <w:rFonts w:eastAsia="Times New Roman" w:cs="Times New Roman"/>
          <w:szCs w:val="24"/>
          <w:lang w:eastAsia="ru-RU"/>
        </w:rPr>
        <w:t>обед 9 декабря – 500 р.</w:t>
      </w:r>
    </w:p>
    <w:p w:rsidR="00EA62C1" w:rsidRPr="00EA62C1" w:rsidRDefault="00EA62C1" w:rsidP="00EA62C1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Cs w:val="24"/>
          <w:lang w:eastAsia="ru-RU"/>
        </w:rPr>
      </w:pPr>
      <w:r w:rsidRPr="00EA62C1">
        <w:rPr>
          <w:rFonts w:eastAsia="Times New Roman" w:cs="Times New Roman"/>
          <w:szCs w:val="24"/>
          <w:lang w:eastAsia="ru-RU"/>
        </w:rPr>
        <w:t>обед 10 декабря – 500 р.</w:t>
      </w:r>
    </w:p>
    <w:p w:rsidR="00EA62C1" w:rsidRPr="00EA62C1" w:rsidRDefault="00EA62C1" w:rsidP="00EA62C1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Cs w:val="24"/>
          <w:lang w:eastAsia="ru-RU"/>
        </w:rPr>
      </w:pPr>
      <w:r w:rsidRPr="00EA62C1">
        <w:rPr>
          <w:rFonts w:eastAsia="Times New Roman" w:cs="Times New Roman"/>
          <w:szCs w:val="24"/>
          <w:lang w:eastAsia="ru-RU"/>
        </w:rPr>
        <w:t>ужин 9 декабря – 300 р.</w:t>
      </w:r>
    </w:p>
    <w:p w:rsidR="00EA62C1" w:rsidRPr="00EA62C1" w:rsidRDefault="00EA62C1" w:rsidP="00EA62C1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Cs w:val="24"/>
          <w:lang w:eastAsia="ru-RU"/>
        </w:rPr>
      </w:pPr>
      <w:r w:rsidRPr="00EA62C1">
        <w:rPr>
          <w:rFonts w:eastAsia="Times New Roman" w:cs="Times New Roman"/>
          <w:szCs w:val="24"/>
          <w:lang w:eastAsia="ru-RU"/>
        </w:rPr>
        <w:t>фуршет 10 декабря – 800 р.</w:t>
      </w:r>
    </w:p>
    <w:p w:rsidR="00EA62C1" w:rsidRPr="00EA62C1" w:rsidRDefault="00EA62C1" w:rsidP="00EA62C1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Cs w:val="24"/>
          <w:lang w:eastAsia="ru-RU"/>
        </w:rPr>
      </w:pPr>
      <w:r w:rsidRPr="00EA62C1">
        <w:rPr>
          <w:rFonts w:eastAsia="Times New Roman" w:cs="Times New Roman"/>
          <w:szCs w:val="24"/>
          <w:lang w:eastAsia="ru-RU"/>
        </w:rPr>
        <w:t>папку участника конференции (программа конференции, блокнот, ручка, флэш-карта с материалами электронного сборника тезисов конференции) – 300 р.</w:t>
      </w:r>
    </w:p>
    <w:p w:rsidR="00EA62C1" w:rsidRPr="00EA62C1" w:rsidRDefault="00EA62C1" w:rsidP="00EA62C1">
      <w:pPr>
        <w:spacing w:before="540" w:after="180" w:line="240" w:lineRule="auto"/>
        <w:jc w:val="both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EA62C1">
        <w:rPr>
          <w:rFonts w:eastAsia="Times New Roman" w:cs="Times New Roman"/>
          <w:b/>
          <w:bCs/>
          <w:szCs w:val="24"/>
          <w:lang w:eastAsia="ru-RU"/>
        </w:rPr>
        <w:lastRenderedPageBreak/>
        <w:t>Проживание участников конференции</w:t>
      </w:r>
    </w:p>
    <w:p w:rsidR="00EA62C1" w:rsidRPr="00EA62C1" w:rsidRDefault="00EA62C1" w:rsidP="00EA62C1">
      <w:pPr>
        <w:spacing w:after="36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A62C1">
        <w:rPr>
          <w:rFonts w:eastAsia="Times New Roman" w:cs="Times New Roman"/>
          <w:szCs w:val="24"/>
          <w:lang w:eastAsia="ru-RU"/>
        </w:rPr>
        <w:t>Оргкомитет конференции может помочь с бронированием гостиницы в Москве. Транспортные расходы и проживание оплачивает командирующая сторона. </w:t>
      </w:r>
    </w:p>
    <w:p w:rsidR="00EA62C1" w:rsidRPr="00EA62C1" w:rsidRDefault="00EA62C1" w:rsidP="00EA62C1">
      <w:pPr>
        <w:spacing w:before="540" w:after="180" w:line="240" w:lineRule="auto"/>
        <w:jc w:val="both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EA62C1">
        <w:rPr>
          <w:rFonts w:eastAsia="Times New Roman" w:cs="Times New Roman"/>
          <w:b/>
          <w:bCs/>
          <w:szCs w:val="24"/>
          <w:lang w:eastAsia="ru-RU"/>
        </w:rPr>
        <w:t>Место проведения конференции</w:t>
      </w:r>
    </w:p>
    <w:p w:rsidR="00EA62C1" w:rsidRPr="00EA62C1" w:rsidRDefault="00EA62C1" w:rsidP="00EA62C1">
      <w:pPr>
        <w:spacing w:after="36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A62C1">
        <w:rPr>
          <w:rFonts w:eastAsia="Times New Roman" w:cs="Times New Roman"/>
          <w:szCs w:val="24"/>
          <w:lang w:eastAsia="ru-RU"/>
        </w:rPr>
        <w:t xml:space="preserve">Свято-Филаретовский институт. Москва, </w:t>
      </w:r>
      <w:proofErr w:type="spellStart"/>
      <w:r w:rsidRPr="00EA62C1">
        <w:rPr>
          <w:rFonts w:eastAsia="Times New Roman" w:cs="Times New Roman"/>
          <w:szCs w:val="24"/>
          <w:lang w:eastAsia="ru-RU"/>
        </w:rPr>
        <w:t>Токмаков</w:t>
      </w:r>
      <w:proofErr w:type="spellEnd"/>
      <w:r w:rsidRPr="00EA62C1">
        <w:rPr>
          <w:rFonts w:eastAsia="Times New Roman" w:cs="Times New Roman"/>
          <w:szCs w:val="24"/>
          <w:lang w:eastAsia="ru-RU"/>
        </w:rPr>
        <w:t xml:space="preserve"> переулок, д. 11. Метро «Курская», «Бауманская»</w:t>
      </w:r>
    </w:p>
    <w:p w:rsidR="00EA62C1" w:rsidRPr="00EA62C1" w:rsidRDefault="00EA62C1" w:rsidP="00EA62C1">
      <w:pPr>
        <w:spacing w:before="540" w:after="180" w:line="240" w:lineRule="auto"/>
        <w:jc w:val="both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EA62C1">
        <w:rPr>
          <w:rFonts w:eastAsia="Times New Roman" w:cs="Times New Roman"/>
          <w:b/>
          <w:bCs/>
          <w:szCs w:val="24"/>
          <w:lang w:eastAsia="ru-RU"/>
        </w:rPr>
        <w:t>Организаторы</w:t>
      </w:r>
    </w:p>
    <w:p w:rsidR="00EA62C1" w:rsidRPr="00EA62C1" w:rsidRDefault="00EA62C1" w:rsidP="00EA62C1">
      <w:pPr>
        <w:spacing w:after="36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A62C1">
        <w:rPr>
          <w:rFonts w:eastAsia="Times New Roman" w:cs="Times New Roman"/>
          <w:szCs w:val="24"/>
          <w:lang w:eastAsia="ru-RU"/>
        </w:rPr>
        <w:t xml:space="preserve">Свято-Филаретовский </w:t>
      </w:r>
      <w:proofErr w:type="spellStart"/>
      <w:r w:rsidRPr="00EA62C1">
        <w:rPr>
          <w:rFonts w:eastAsia="Times New Roman" w:cs="Times New Roman"/>
          <w:szCs w:val="24"/>
          <w:lang w:eastAsia="ru-RU"/>
        </w:rPr>
        <w:t>православно</w:t>
      </w:r>
      <w:proofErr w:type="spellEnd"/>
      <w:r w:rsidRPr="00EA62C1">
        <w:rPr>
          <w:rFonts w:eastAsia="Times New Roman" w:cs="Times New Roman"/>
          <w:szCs w:val="24"/>
          <w:lang w:eastAsia="ru-RU"/>
        </w:rPr>
        <w:t>-христианский институт</w:t>
      </w:r>
      <w:r w:rsidRPr="00EA62C1">
        <w:rPr>
          <w:rFonts w:eastAsia="Times New Roman" w:cs="Times New Roman"/>
          <w:szCs w:val="24"/>
          <w:lang w:eastAsia="ru-RU"/>
        </w:rPr>
        <w:br/>
        <w:t>Департамент медиа факультета коммуникаций, медиа и дизайна НИУ «Высшая школа экономики» </w:t>
      </w:r>
      <w:r w:rsidRPr="00EA62C1">
        <w:rPr>
          <w:rFonts w:eastAsia="Times New Roman" w:cs="Times New Roman"/>
          <w:szCs w:val="24"/>
          <w:lang w:eastAsia="ru-RU"/>
        </w:rPr>
        <w:br/>
        <w:t>Факультет журналистики Московского государственного университета им. М. В. Ломоносова</w:t>
      </w:r>
      <w:r w:rsidRPr="00EA62C1">
        <w:rPr>
          <w:rFonts w:eastAsia="Times New Roman" w:cs="Times New Roman"/>
          <w:szCs w:val="24"/>
          <w:lang w:eastAsia="ru-RU"/>
        </w:rPr>
        <w:br/>
        <w:t>Департамент философии Уральского федерального университета</w:t>
      </w:r>
      <w:r w:rsidRPr="00EA62C1">
        <w:rPr>
          <w:rFonts w:eastAsia="Times New Roman" w:cs="Times New Roman"/>
          <w:szCs w:val="24"/>
          <w:lang w:eastAsia="ru-RU"/>
        </w:rPr>
        <w:br/>
        <w:t>Институт общественных наук и массовых коммуникаций Белгородского государственного университета</w:t>
      </w:r>
      <w:r w:rsidRPr="00EA62C1">
        <w:rPr>
          <w:rFonts w:eastAsia="Times New Roman" w:cs="Times New Roman"/>
          <w:szCs w:val="24"/>
          <w:lang w:eastAsia="ru-RU"/>
        </w:rPr>
        <w:br/>
        <w:t>Кафедра теологии и религиоведения Бурятского государственного университета им. Доржи Банзарова</w:t>
      </w:r>
    </w:p>
    <w:p w:rsidR="00EA62C1" w:rsidRPr="00EA62C1" w:rsidRDefault="00EA62C1" w:rsidP="00EA62C1">
      <w:pPr>
        <w:spacing w:before="540" w:after="180" w:line="240" w:lineRule="auto"/>
        <w:jc w:val="both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EA62C1">
        <w:rPr>
          <w:rFonts w:eastAsia="Times New Roman" w:cs="Times New Roman"/>
          <w:b/>
          <w:bCs/>
          <w:szCs w:val="24"/>
          <w:lang w:eastAsia="ru-RU"/>
        </w:rPr>
        <w:t>Оргкомитет конференции</w:t>
      </w:r>
    </w:p>
    <w:p w:rsidR="00EA62C1" w:rsidRPr="00EA62C1" w:rsidRDefault="00EA62C1" w:rsidP="00EA62C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A62C1">
        <w:rPr>
          <w:rFonts w:eastAsia="Times New Roman" w:cs="Times New Roman"/>
          <w:b/>
          <w:bCs/>
          <w:szCs w:val="24"/>
          <w:lang w:eastAsia="ru-RU"/>
        </w:rPr>
        <w:t>Анна Алиева</w:t>
      </w:r>
      <w:r w:rsidRPr="00EA62C1">
        <w:rPr>
          <w:rFonts w:eastAsia="Times New Roman" w:cs="Times New Roman"/>
          <w:szCs w:val="24"/>
          <w:lang w:eastAsia="ru-RU"/>
        </w:rPr>
        <w:t xml:space="preserve">, кандидат социологических наук, старший преподаватель Свято-Филаретовского </w:t>
      </w:r>
      <w:proofErr w:type="spellStart"/>
      <w:r w:rsidRPr="00EA62C1">
        <w:rPr>
          <w:rFonts w:eastAsia="Times New Roman" w:cs="Times New Roman"/>
          <w:szCs w:val="24"/>
          <w:lang w:eastAsia="ru-RU"/>
        </w:rPr>
        <w:t>православно</w:t>
      </w:r>
      <w:proofErr w:type="spellEnd"/>
      <w:r w:rsidRPr="00EA62C1">
        <w:rPr>
          <w:rFonts w:eastAsia="Times New Roman" w:cs="Times New Roman"/>
          <w:szCs w:val="24"/>
          <w:lang w:eastAsia="ru-RU"/>
        </w:rPr>
        <w:t>-христианского института, Москва</w:t>
      </w:r>
    </w:p>
    <w:p w:rsidR="00EA62C1" w:rsidRPr="00EA62C1" w:rsidRDefault="00EA62C1" w:rsidP="00EA62C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A62C1">
        <w:rPr>
          <w:rFonts w:eastAsia="Times New Roman" w:cs="Times New Roman"/>
          <w:b/>
          <w:bCs/>
          <w:szCs w:val="24"/>
          <w:lang w:eastAsia="ru-RU"/>
        </w:rPr>
        <w:t>Тимур </w:t>
      </w:r>
      <w:proofErr w:type="spellStart"/>
      <w:r w:rsidRPr="00EA62C1">
        <w:rPr>
          <w:rFonts w:eastAsia="Times New Roman" w:cs="Times New Roman"/>
          <w:b/>
          <w:bCs/>
          <w:szCs w:val="24"/>
          <w:lang w:eastAsia="ru-RU"/>
        </w:rPr>
        <w:t>Бадмацыренов</w:t>
      </w:r>
      <w:proofErr w:type="spellEnd"/>
      <w:r w:rsidRPr="00EA62C1">
        <w:rPr>
          <w:rFonts w:eastAsia="Times New Roman" w:cs="Times New Roman"/>
          <w:szCs w:val="24"/>
          <w:lang w:eastAsia="ru-RU"/>
        </w:rPr>
        <w:t>, доктор социологических наук, доцент кафедры политологии и социологии Бурятского государственного университета им. Доржи Банзарова, директор Центра социально-политических исследований БГУ «Альтернатива», Улан-Удэ</w:t>
      </w:r>
    </w:p>
    <w:p w:rsidR="00EA62C1" w:rsidRPr="00EA62C1" w:rsidRDefault="00EA62C1" w:rsidP="00EA62C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A62C1">
        <w:rPr>
          <w:rFonts w:eastAsia="Times New Roman" w:cs="Times New Roman"/>
          <w:b/>
          <w:bCs/>
          <w:szCs w:val="24"/>
          <w:lang w:eastAsia="ru-RU"/>
        </w:rPr>
        <w:t>Светлана Васильева</w:t>
      </w:r>
      <w:r w:rsidRPr="00EA62C1">
        <w:rPr>
          <w:rFonts w:eastAsia="Times New Roman" w:cs="Times New Roman"/>
          <w:szCs w:val="24"/>
          <w:lang w:eastAsia="ru-RU"/>
        </w:rPr>
        <w:t>, доктор исторических наук, доцент, заведующая кафедрой теологии и религиоведения Бурятского государственного университета имени Доржи Банзарова, Улан-Удэ</w:t>
      </w:r>
    </w:p>
    <w:p w:rsidR="00EA62C1" w:rsidRPr="00EA62C1" w:rsidRDefault="00EA62C1" w:rsidP="00EA62C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A62C1">
        <w:rPr>
          <w:rFonts w:eastAsia="Times New Roman" w:cs="Times New Roman"/>
          <w:b/>
          <w:bCs/>
          <w:szCs w:val="24"/>
          <w:lang w:eastAsia="ru-RU"/>
        </w:rPr>
        <w:t>Екатерина Гришаева</w:t>
      </w:r>
      <w:r w:rsidRPr="00EA62C1">
        <w:rPr>
          <w:rFonts w:eastAsia="Times New Roman" w:cs="Times New Roman"/>
          <w:szCs w:val="24"/>
          <w:lang w:eastAsia="ru-RU"/>
        </w:rPr>
        <w:t>, кандидат философских наук, доцент кафедры социальной философии Уральского федерального университета, Екатеринбург</w:t>
      </w:r>
    </w:p>
    <w:p w:rsidR="00EA62C1" w:rsidRPr="00EA62C1" w:rsidRDefault="00EA62C1" w:rsidP="00EA62C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hyperlink r:id="rId8" w:history="1">
        <w:r w:rsidRPr="00EA62C1">
          <w:rPr>
            <w:rFonts w:eastAsia="Times New Roman" w:cs="Times New Roman"/>
            <w:b/>
            <w:bCs/>
            <w:szCs w:val="24"/>
            <w:u w:val="single"/>
            <w:lang w:eastAsia="ru-RU"/>
          </w:rPr>
          <w:t>Елена Островская</w:t>
        </w:r>
      </w:hyperlink>
      <w:r w:rsidRPr="00EA62C1">
        <w:rPr>
          <w:rFonts w:eastAsia="Times New Roman" w:cs="Times New Roman"/>
          <w:szCs w:val="24"/>
          <w:lang w:eastAsia="ru-RU"/>
        </w:rPr>
        <w:t>, доктор социологических наук, профессор факультета социологии Санкт-Петербургского государственного университета, Санкт-Петербург</w:t>
      </w:r>
    </w:p>
    <w:p w:rsidR="00EA62C1" w:rsidRPr="00EA62C1" w:rsidRDefault="00EA62C1" w:rsidP="00EA62C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A62C1">
        <w:rPr>
          <w:rFonts w:eastAsia="Times New Roman" w:cs="Times New Roman"/>
          <w:b/>
          <w:bCs/>
          <w:szCs w:val="24"/>
          <w:lang w:eastAsia="ru-RU"/>
        </w:rPr>
        <w:t xml:space="preserve">Ольга </w:t>
      </w:r>
      <w:proofErr w:type="spellStart"/>
      <w:r w:rsidRPr="00EA62C1">
        <w:rPr>
          <w:rFonts w:eastAsia="Times New Roman" w:cs="Times New Roman"/>
          <w:b/>
          <w:bCs/>
          <w:szCs w:val="24"/>
          <w:lang w:eastAsia="ru-RU"/>
        </w:rPr>
        <w:t>Солодовникова</w:t>
      </w:r>
      <w:proofErr w:type="spellEnd"/>
      <w:r w:rsidRPr="00EA62C1">
        <w:rPr>
          <w:rFonts w:eastAsia="Times New Roman" w:cs="Times New Roman"/>
          <w:szCs w:val="24"/>
          <w:lang w:eastAsia="ru-RU"/>
        </w:rPr>
        <w:t>, кандидат филологических наук, старший научный сотрудник Центра полевых исследований Российской академии народного хозяйства и государственной службы, Москва</w:t>
      </w:r>
    </w:p>
    <w:p w:rsidR="00EA62C1" w:rsidRPr="00EA62C1" w:rsidRDefault="00EA62C1" w:rsidP="00EA62C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A62C1">
        <w:rPr>
          <w:rFonts w:eastAsia="Times New Roman" w:cs="Times New Roman"/>
          <w:b/>
          <w:bCs/>
          <w:szCs w:val="24"/>
          <w:lang w:eastAsia="ru-RU"/>
        </w:rPr>
        <w:t>Сергей Трофимов</w:t>
      </w:r>
      <w:r w:rsidRPr="00EA62C1">
        <w:rPr>
          <w:rFonts w:eastAsia="Times New Roman" w:cs="Times New Roman"/>
          <w:szCs w:val="24"/>
          <w:lang w:eastAsia="ru-RU"/>
        </w:rPr>
        <w:t>, кандидат социологических наук, доцент кафедры социологии массовых коммуникаций факультета журналистики Московского государственного университета, Москва</w:t>
      </w:r>
    </w:p>
    <w:p w:rsidR="00EA62C1" w:rsidRPr="00EA62C1" w:rsidRDefault="00EA62C1" w:rsidP="00EA62C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A62C1">
        <w:rPr>
          <w:rFonts w:eastAsia="Times New Roman" w:cs="Times New Roman"/>
          <w:b/>
          <w:bCs/>
          <w:szCs w:val="24"/>
          <w:lang w:eastAsia="ru-RU"/>
        </w:rPr>
        <w:t xml:space="preserve">Виктор </w:t>
      </w:r>
      <w:proofErr w:type="spellStart"/>
      <w:r w:rsidRPr="00EA62C1">
        <w:rPr>
          <w:rFonts w:eastAsia="Times New Roman" w:cs="Times New Roman"/>
          <w:b/>
          <w:bCs/>
          <w:szCs w:val="24"/>
          <w:lang w:eastAsia="ru-RU"/>
        </w:rPr>
        <w:t>Хруль</w:t>
      </w:r>
      <w:proofErr w:type="spellEnd"/>
      <w:r w:rsidRPr="00EA62C1">
        <w:rPr>
          <w:rFonts w:eastAsia="Times New Roman" w:cs="Times New Roman"/>
          <w:szCs w:val="24"/>
          <w:lang w:eastAsia="ru-RU"/>
        </w:rPr>
        <w:t>, доктор филологических наук, профессор факультета коммуникаций, медиа и дизайна Высшей школы экономики, Москва</w:t>
      </w:r>
    </w:p>
    <w:p w:rsidR="00EA62C1" w:rsidRPr="00EA62C1" w:rsidRDefault="00EA62C1" w:rsidP="00EA62C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hyperlink r:id="rId9" w:history="1">
        <w:r w:rsidRPr="00EA62C1">
          <w:rPr>
            <w:rFonts w:eastAsia="Times New Roman" w:cs="Times New Roman"/>
            <w:b/>
            <w:bCs/>
            <w:szCs w:val="24"/>
            <w:u w:val="single"/>
            <w:lang w:eastAsia="ru-RU"/>
          </w:rPr>
          <w:t xml:space="preserve">Маргарита </w:t>
        </w:r>
        <w:proofErr w:type="spellStart"/>
        <w:r w:rsidRPr="00EA62C1">
          <w:rPr>
            <w:rFonts w:eastAsia="Times New Roman" w:cs="Times New Roman"/>
            <w:b/>
            <w:bCs/>
            <w:szCs w:val="24"/>
            <w:u w:val="single"/>
            <w:lang w:eastAsia="ru-RU"/>
          </w:rPr>
          <w:t>Шилкина</w:t>
        </w:r>
        <w:proofErr w:type="spellEnd"/>
      </w:hyperlink>
      <w:r w:rsidRPr="00EA62C1">
        <w:rPr>
          <w:rFonts w:eastAsia="Times New Roman" w:cs="Times New Roman"/>
          <w:szCs w:val="24"/>
          <w:lang w:eastAsia="ru-RU"/>
        </w:rPr>
        <w:t xml:space="preserve">, кандидат философских наук, декан факультета религиоведения Свято-Филаретовского </w:t>
      </w:r>
      <w:proofErr w:type="spellStart"/>
      <w:r w:rsidRPr="00EA62C1">
        <w:rPr>
          <w:rFonts w:eastAsia="Times New Roman" w:cs="Times New Roman"/>
          <w:szCs w:val="24"/>
          <w:lang w:eastAsia="ru-RU"/>
        </w:rPr>
        <w:t>православно</w:t>
      </w:r>
      <w:proofErr w:type="spellEnd"/>
      <w:r w:rsidRPr="00EA62C1">
        <w:rPr>
          <w:rFonts w:eastAsia="Times New Roman" w:cs="Times New Roman"/>
          <w:szCs w:val="24"/>
          <w:lang w:eastAsia="ru-RU"/>
        </w:rPr>
        <w:t>-христианского института, Москва</w:t>
      </w:r>
    </w:p>
    <w:p w:rsidR="00EA62C1" w:rsidRPr="00EA62C1" w:rsidRDefault="00EA62C1" w:rsidP="00EA62C1">
      <w:pPr>
        <w:spacing w:before="540" w:after="180" w:line="240" w:lineRule="auto"/>
        <w:jc w:val="both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EA62C1">
        <w:rPr>
          <w:rFonts w:eastAsia="Times New Roman" w:cs="Times New Roman"/>
          <w:b/>
          <w:bCs/>
          <w:szCs w:val="24"/>
          <w:lang w:eastAsia="ru-RU"/>
        </w:rPr>
        <w:lastRenderedPageBreak/>
        <w:t>Контакты</w:t>
      </w:r>
    </w:p>
    <w:p w:rsidR="00EA62C1" w:rsidRPr="00EA62C1" w:rsidRDefault="00EA62C1" w:rsidP="00EA62C1">
      <w:pPr>
        <w:spacing w:after="360" w:line="240" w:lineRule="auto"/>
        <w:rPr>
          <w:rFonts w:eastAsia="Times New Roman" w:cs="Times New Roman"/>
          <w:szCs w:val="24"/>
          <w:lang w:eastAsia="ru-RU"/>
        </w:rPr>
      </w:pPr>
      <w:r w:rsidRPr="00EA62C1">
        <w:rPr>
          <w:rFonts w:eastAsia="Times New Roman" w:cs="Times New Roman"/>
          <w:szCs w:val="24"/>
          <w:lang w:eastAsia="ru-RU"/>
        </w:rPr>
        <w:t>+7 (903) 169 99 19 Маргарита Васильевна </w:t>
      </w:r>
      <w:proofErr w:type="spellStart"/>
      <w:r w:rsidRPr="00EA62C1">
        <w:rPr>
          <w:rFonts w:eastAsia="Times New Roman" w:cs="Times New Roman"/>
          <w:szCs w:val="24"/>
          <w:lang w:eastAsia="ru-RU"/>
        </w:rPr>
        <w:t>Шилкина</w:t>
      </w:r>
      <w:proofErr w:type="spellEnd"/>
      <w:r w:rsidRPr="00EA62C1">
        <w:rPr>
          <w:rFonts w:eastAsia="Times New Roman" w:cs="Times New Roman"/>
          <w:szCs w:val="24"/>
          <w:lang w:eastAsia="ru-RU"/>
        </w:rPr>
        <w:t> </w:t>
      </w:r>
      <w:r w:rsidRPr="00EA62C1">
        <w:rPr>
          <w:rFonts w:eastAsia="Times New Roman" w:cs="Times New Roman"/>
          <w:szCs w:val="24"/>
          <w:lang w:eastAsia="ru-RU"/>
        </w:rPr>
        <w:br/>
        <w:t>+7 (962) 986 91 08 Анна Борисовна Алиева</w:t>
      </w:r>
      <w:r w:rsidRPr="00EA62C1">
        <w:rPr>
          <w:rFonts w:eastAsia="Times New Roman" w:cs="Times New Roman"/>
          <w:szCs w:val="24"/>
          <w:lang w:eastAsia="ru-RU"/>
        </w:rPr>
        <w:br/>
      </w:r>
      <w:hyperlink r:id="rId10" w:history="1">
        <w:r w:rsidRPr="00EA62C1">
          <w:rPr>
            <w:rFonts w:eastAsia="Times New Roman" w:cs="Times New Roman"/>
            <w:szCs w:val="24"/>
            <w:u w:val="single"/>
            <w:lang w:eastAsia="ru-RU"/>
          </w:rPr>
          <w:t>rel_nauka@sfi.ru</w:t>
        </w:r>
      </w:hyperlink>
    </w:p>
    <w:p w:rsidR="00303718" w:rsidRPr="00EA62C1" w:rsidRDefault="00303718" w:rsidP="00EA62C1">
      <w:pPr>
        <w:jc w:val="both"/>
        <w:rPr>
          <w:rFonts w:cs="Times New Roman"/>
        </w:rPr>
      </w:pPr>
    </w:p>
    <w:sectPr w:rsidR="00303718" w:rsidRPr="00EA6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1F60"/>
    <w:multiLevelType w:val="multilevel"/>
    <w:tmpl w:val="B13CC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A7A64F2"/>
    <w:multiLevelType w:val="multilevel"/>
    <w:tmpl w:val="E0E45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CB77CB"/>
    <w:multiLevelType w:val="multilevel"/>
    <w:tmpl w:val="04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1A33D8A"/>
    <w:multiLevelType w:val="multilevel"/>
    <w:tmpl w:val="390C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5B7812"/>
    <w:multiLevelType w:val="multilevel"/>
    <w:tmpl w:val="39329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2C1"/>
    <w:rsid w:val="00303718"/>
    <w:rsid w:val="00CF3884"/>
    <w:rsid w:val="00EA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223D8"/>
  <w15:chartTrackingRefBased/>
  <w15:docId w15:val="{415651AE-7ED3-41C2-844B-C606E7D6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884"/>
    <w:pPr>
      <w:spacing w:after="0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EA62C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A62C1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A62C1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2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62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62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ediaannouncement-dateday">
    <w:name w:val="mediaannouncement-dateday"/>
    <w:basedOn w:val="a0"/>
    <w:rsid w:val="00EA62C1"/>
  </w:style>
  <w:style w:type="character" w:customStyle="1" w:styleId="mediaannouncement-datemonth">
    <w:name w:val="mediaannouncement-datemonth"/>
    <w:basedOn w:val="a0"/>
    <w:rsid w:val="00EA62C1"/>
  </w:style>
  <w:style w:type="character" w:customStyle="1" w:styleId="mediaannouncement-datedash">
    <w:name w:val="mediaannouncement-datedash"/>
    <w:basedOn w:val="a0"/>
    <w:rsid w:val="00EA62C1"/>
  </w:style>
  <w:style w:type="paragraph" w:styleId="a3">
    <w:name w:val="Normal (Web)"/>
    <w:basedOn w:val="a"/>
    <w:uiPriority w:val="99"/>
    <w:semiHidden/>
    <w:unhideWhenUsed/>
    <w:rsid w:val="00EA62C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EA62C1"/>
    <w:rPr>
      <w:b/>
      <w:bCs/>
    </w:rPr>
  </w:style>
  <w:style w:type="character" w:styleId="a5">
    <w:name w:val="Hyperlink"/>
    <w:basedOn w:val="a0"/>
    <w:uiPriority w:val="99"/>
    <w:unhideWhenUsed/>
    <w:rsid w:val="00EA62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132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7367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0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9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4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1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852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2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96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62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i.ru/tags/people/elena-aleksandrovna-ostrovskai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A0ZZdmv_mSv4pY3qWrd_cbxq2q1tCb5UF12y8xh23mRoAEg/viewfor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uiCt21j7t6Bch-4epUBOTXe2S_XeDlBC/view?usp=shari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google.com/forms/d/e/1FAIpQLScpP6dQ3IORvQO9pDeDapEndJ37tryExgCm29bs5j8yJ-r_dg/viewform" TargetMode="External"/><Relationship Id="rId10" Type="http://schemas.openxmlformats.org/officeDocument/2006/relationships/hyperlink" Target="mailto:rel_nauka@sf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fi.ru/about/rukovodstvo-professorsko-prepodavatelskaya-korporaciya/margarita-vasilevna-shilkin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1164</Words>
  <Characters>6640</Characters>
  <Application>Microsoft Office Word</Application>
  <DocSecurity>0</DocSecurity>
  <Lines>55</Lines>
  <Paragraphs>15</Paragraphs>
  <ScaleCrop>false</ScaleCrop>
  <Company/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2021-09-06T15:34:00Z</dcterms:created>
  <dcterms:modified xsi:type="dcterms:W3CDTF">2021-09-06T15:35:00Z</dcterms:modified>
</cp:coreProperties>
</file>