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528ED" w:rsidRPr="00ED2488" w:rsidRDefault="00A528ED" w:rsidP="00A528ED">
      <w:pPr>
        <w:pStyle w:val="Default"/>
        <w:ind w:firstLine="709"/>
        <w:jc w:val="center"/>
        <w:rPr>
          <w:b/>
        </w:rPr>
      </w:pPr>
      <w:r w:rsidRPr="00531774">
        <w:rPr>
          <w:b/>
        </w:rPr>
        <w:t>21.02.05 ЗЕМЕЛЬНО-ИМУЩЕСТВЕННЫЕ ОТНОШЕНИЯ</w:t>
      </w:r>
    </w:p>
    <w:p w:rsidR="004F73D4" w:rsidRPr="004F73D4" w:rsidRDefault="004F73D4" w:rsidP="00C80195">
      <w:pPr>
        <w:pStyle w:val="Default"/>
        <w:ind w:firstLine="709"/>
        <w:jc w:val="center"/>
        <w:rPr>
          <w:b/>
          <w:bCs/>
        </w:rPr>
      </w:pPr>
    </w:p>
    <w:p w:rsidR="00AF7B70" w:rsidRDefault="00AF7B70"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 xml:space="preserve">22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A528ED" w:rsidRPr="00A528ED">
              <w:rPr>
                <w:rFonts w:ascii="Times New Roman" w:hAnsi="Times New Roman" w:cs="Times New Roman"/>
                <w:bCs/>
                <w:i/>
                <w:sz w:val="24"/>
                <w:szCs w:val="24"/>
              </w:rPr>
              <w:t>21.02.05 ЗЕМЕЛЬНО-ИМУЩЕСТВЕННЫЕ ОТНОШЕНИЯ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A528ED"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Pr="00AF7B70">
              <w:rPr>
                <w:rFonts w:ascii="Times New Roman" w:hAnsi="Times New Roman"/>
                <w:bCs/>
                <w:sz w:val="24"/>
                <w:szCs w:val="24"/>
              </w:rPr>
              <w:t xml:space="preserve">по специальности </w:t>
            </w:r>
            <w:r w:rsidRPr="00531774">
              <w:rPr>
                <w:rFonts w:ascii="Times New Roman" w:hAnsi="Times New Roman"/>
                <w:bCs/>
                <w:sz w:val="24"/>
                <w:szCs w:val="24"/>
              </w:rPr>
              <w:t>по специальности 21.02.05 «Земельно-имущественные отношения», утвержденного приказом Минобрнауки Российской Федерации от 12.05.2014 № 486.</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85319"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Ректор, проректоры, начальник управления по работе со студентами, начальник отдела социальной работы, директор, заместитель директора по воспитательной работе, кураторы, преподаватели, заместитель директора по учебной работе, руководители учебных циклов, методист, заведующий выпускающей кафедрой, молодежные организации, студенческое самоуправление, профком студентов, представители </w:t>
            </w:r>
            <w:r>
              <w:rPr>
                <w:rFonts w:ascii="Times New Roman" w:hAnsi="Times New Roman"/>
                <w:iCs/>
                <w:sz w:val="24"/>
                <w:szCs w:val="24"/>
              </w:rPr>
              <w:lastRenderedPageBreak/>
              <w:t>родительского комитета, представители организаций –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1F086E">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bookmarkEnd w:id="3"/>
    <w:p w:rsidR="00A528ED" w:rsidRPr="00D5443A" w:rsidRDefault="00A528ED" w:rsidP="00A47199">
      <w:pPr>
        <w:pStyle w:val="Default"/>
        <w:ind w:firstLine="709"/>
        <w:jc w:val="both"/>
        <w:rPr>
          <w:iCs/>
          <w:color w:val="aut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A528ED" w:rsidRPr="00C203E5" w:rsidTr="00C85F41">
        <w:tc>
          <w:tcPr>
            <w:tcW w:w="6095" w:type="dxa"/>
          </w:tcPr>
          <w:p w:rsidR="00A528ED" w:rsidRPr="00C203E5" w:rsidRDefault="00A528ED" w:rsidP="00C85F41">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A528ED" w:rsidRPr="00C203E5" w:rsidRDefault="00A528ED" w:rsidP="00C85F41">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A528ED" w:rsidRPr="00144E5B" w:rsidRDefault="00A528ED" w:rsidP="00C85F41">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A528ED" w:rsidRPr="00144E5B" w:rsidTr="00C85F41">
        <w:tc>
          <w:tcPr>
            <w:tcW w:w="6095" w:type="dxa"/>
            <w:vAlign w:val="center"/>
          </w:tcPr>
          <w:p w:rsidR="00A528ED" w:rsidRPr="0016156D" w:rsidRDefault="00A528ED" w:rsidP="00C85F41">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528ED" w:rsidRPr="00144E5B" w:rsidTr="00C85F41">
        <w:tc>
          <w:tcPr>
            <w:tcW w:w="6095" w:type="dxa"/>
            <w:vAlign w:val="center"/>
          </w:tcPr>
          <w:p w:rsidR="00A528ED" w:rsidRPr="0016156D" w:rsidRDefault="00A528ED" w:rsidP="00C85F41">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528ED" w:rsidRPr="00144E5B" w:rsidTr="00C85F41">
        <w:tc>
          <w:tcPr>
            <w:tcW w:w="6095" w:type="dxa"/>
            <w:vAlign w:val="center"/>
          </w:tcPr>
          <w:p w:rsidR="00A528ED" w:rsidRPr="0016156D" w:rsidRDefault="00A528ED" w:rsidP="00C85F41">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528ED" w:rsidRPr="00144E5B" w:rsidTr="00C85F41">
        <w:tc>
          <w:tcPr>
            <w:tcW w:w="6095" w:type="dxa"/>
            <w:vAlign w:val="center"/>
          </w:tcPr>
          <w:p w:rsidR="00A528ED" w:rsidRPr="002278A6" w:rsidRDefault="00A528ED" w:rsidP="00C85F41">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Информационные технологии в профессиональной деятельности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C203E5" w:rsidRDefault="00A528ED" w:rsidP="00C85F41">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Экологические основы природопользования</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A528ED" w:rsidRPr="00144E5B" w:rsidTr="00C85F41">
        <w:tc>
          <w:tcPr>
            <w:tcW w:w="6095" w:type="dxa"/>
            <w:vAlign w:val="center"/>
          </w:tcPr>
          <w:p w:rsidR="00A528ED" w:rsidRPr="002278A6" w:rsidRDefault="00A528ED" w:rsidP="00C85F41">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экология</w:t>
            </w:r>
          </w:p>
        </w:tc>
        <w:tc>
          <w:tcPr>
            <w:tcW w:w="3261" w:type="dxa"/>
          </w:tcPr>
          <w:p w:rsidR="00A528ED" w:rsidRPr="00144E5B" w:rsidRDefault="00A528ED" w:rsidP="00C85F41">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10 ЛР 16</w:t>
            </w:r>
          </w:p>
        </w:tc>
      </w:tr>
      <w:tr w:rsidR="00A528ED" w:rsidRPr="00144E5B" w:rsidTr="00C85F41">
        <w:tc>
          <w:tcPr>
            <w:tcW w:w="6095" w:type="dxa"/>
            <w:vAlign w:val="center"/>
          </w:tcPr>
          <w:p w:rsidR="00A528ED" w:rsidRPr="002278A6" w:rsidRDefault="00A528ED" w:rsidP="00C85F41">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Физика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2278A6" w:rsidRDefault="00A528ED" w:rsidP="00C85F41">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экономи</w:t>
            </w:r>
            <w:r>
              <w:rPr>
                <w:rFonts w:ascii="Times New Roman" w:hAnsi="Times New Roman" w:cs="Times New Roman"/>
                <w:sz w:val="24"/>
                <w:szCs w:val="24"/>
              </w:rPr>
              <w:t>ческой теории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2278A6" w:rsidRDefault="00A528ED" w:rsidP="00C85F41">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организации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2278A6" w:rsidRDefault="00A528ED" w:rsidP="00C85F41">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Статистика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Основы менеджмента и маркетинга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Документационное обеспечение управления</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528ED" w:rsidRPr="00144E5B" w:rsidTr="00C85F41">
        <w:trPr>
          <w:trHeight w:val="311"/>
        </w:trPr>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Правовое обеспечение профессиональной деятельности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ЛР 6 ЛР 10</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Бухгалтерский учет и налогообложение</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Финансы, денежное обращение и кредит</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Экономический анализ</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w:t>
            </w:r>
            <w:r>
              <w:rPr>
                <w:rFonts w:ascii="Times New Roman" w:hAnsi="Times New Roman" w:cs="Times New Roman"/>
                <w:bCs/>
                <w:sz w:val="24"/>
                <w:szCs w:val="24"/>
              </w:rPr>
              <w:t xml:space="preserve">ЛР 13 ЛР 14  </w:t>
            </w:r>
            <w:r w:rsidRPr="00144E5B">
              <w:rPr>
                <w:rFonts w:ascii="Times New Roman" w:hAnsi="Times New Roman" w:cs="Times New Roman"/>
                <w:bCs/>
                <w:sz w:val="24"/>
                <w:szCs w:val="24"/>
              </w:rPr>
              <w:t>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Безопасность жизнедеятельности</w:t>
            </w:r>
          </w:p>
          <w:p w:rsidR="00A528ED" w:rsidRPr="00531774" w:rsidRDefault="00A528ED" w:rsidP="00C85F41">
            <w:pPr>
              <w:spacing w:after="0" w:line="240" w:lineRule="auto"/>
              <w:jc w:val="center"/>
              <w:rPr>
                <w:rFonts w:ascii="Times New Roman" w:hAnsi="Times New Roman" w:cs="Times New Roman"/>
                <w:sz w:val="24"/>
                <w:szCs w:val="24"/>
              </w:rPr>
            </w:pP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r>
              <w:rPr>
                <w:rFonts w:ascii="Times New Roman" w:eastAsia="Times New Roman" w:hAnsi="Times New Roman" w:cs="Times New Roman"/>
                <w:bCs/>
                <w:sz w:val="24"/>
                <w:szCs w:val="24"/>
              </w:rPr>
              <w:t xml:space="preserve"> </w:t>
            </w:r>
            <w:r w:rsidRPr="00144E5B">
              <w:rPr>
                <w:rFonts w:ascii="Times New Roman" w:eastAsia="Times New Roman" w:hAnsi="Times New Roman" w:cs="Times New Roman"/>
                <w:bCs/>
                <w:sz w:val="24"/>
                <w:szCs w:val="24"/>
              </w:rPr>
              <w:t>ЛР 6</w:t>
            </w:r>
            <w:r>
              <w:rPr>
                <w:rFonts w:ascii="Times New Roman" w:eastAsia="Times New Roman" w:hAnsi="Times New Roman" w:cs="Times New Roman"/>
                <w:bCs/>
                <w:sz w:val="24"/>
                <w:szCs w:val="24"/>
              </w:rPr>
              <w:t xml:space="preserve"> ЛР 7 </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Введение в специальность</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Почвоведение и инженерная геология</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lastRenderedPageBreak/>
              <w:t>Экономика недвижимости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4 </w:t>
            </w:r>
            <w:r>
              <w:rPr>
                <w:rFonts w:ascii="Times New Roman" w:eastAsia="Times New Roman" w:hAnsi="Times New Roman" w:cs="Times New Roman"/>
                <w:bCs/>
                <w:sz w:val="24"/>
                <w:szCs w:val="24"/>
              </w:rPr>
              <w:t xml:space="preserve">ЛР 15 </w:t>
            </w:r>
            <w:r w:rsidRPr="00144E5B">
              <w:rPr>
                <w:rFonts w:ascii="Times New Roman" w:eastAsia="Times New Roman" w:hAnsi="Times New Roman" w:cs="Times New Roman"/>
                <w:bCs/>
                <w:sz w:val="24"/>
                <w:szCs w:val="24"/>
              </w:rPr>
              <w:t>ЛР 16</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Земельное право</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Управление территориями и недвижимым имуществом</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Кадастры и кадастровая оценка земель</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Геодезия с основами картографии и картографического черчения</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Геоинформационные и земельно-информационные системы</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Оценка недвижимого имущества</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A528ED" w:rsidRPr="00144E5B" w:rsidTr="00C85F41">
        <w:tc>
          <w:tcPr>
            <w:tcW w:w="6095" w:type="dxa"/>
            <w:vAlign w:val="center"/>
          </w:tcPr>
          <w:p w:rsidR="00A528ED" w:rsidRPr="00531774" w:rsidRDefault="00A528ED" w:rsidP="00C85F41">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Теория оценки</w:t>
            </w:r>
          </w:p>
        </w:tc>
        <w:tc>
          <w:tcPr>
            <w:tcW w:w="3261" w:type="dxa"/>
          </w:tcPr>
          <w:p w:rsidR="00A528ED" w:rsidRPr="00144E5B" w:rsidRDefault="00A528ED" w:rsidP="00C85F41">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ЛР 19 ЛР 20 ЛР 21 ЛР 22</w:t>
            </w:r>
          </w:p>
        </w:tc>
      </w:tr>
    </w:tbl>
    <w:p w:rsidR="00005215" w:rsidRPr="00D5443A" w:rsidRDefault="00005215" w:rsidP="00A47199">
      <w:pPr>
        <w:pStyle w:val="Default"/>
        <w:ind w:firstLine="709"/>
        <w:jc w:val="both"/>
        <w:rPr>
          <w:iCs/>
          <w:color w:val="auto"/>
        </w:rPr>
      </w:pP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lastRenderedPageBreak/>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2278A6">
        <w:rPr>
          <w:rFonts w:eastAsia="Times New Roman"/>
        </w:rPr>
        <w:t>21</w:t>
      </w:r>
      <w:r>
        <w:rPr>
          <w:rFonts w:eastAsia="Times New Roman"/>
        </w:rPr>
        <w:t xml:space="preserve">.00.00 </w:t>
      </w:r>
      <w:r w:rsidR="002278A6" w:rsidRPr="002278A6">
        <w:rPr>
          <w:rFonts w:eastAsia="Times New Roman"/>
        </w:rPr>
        <w:t>Прикладная геология, горное дело, нефтегазовое дело и геодезия</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lastRenderedPageBreak/>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xml:space="preserve">- качество инфраструктуры Университета (здания и сооружения (актовые залы, спортивные залы, стадионы, спортивные площадки, музеи Университета и иное); </w:t>
      </w:r>
      <w:r w:rsidRPr="00D5443A">
        <w:rPr>
          <w:color w:val="auto"/>
        </w:rPr>
        <w:lastRenderedPageBreak/>
        <w:t>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w:t>
      </w:r>
      <w:r w:rsidR="00825021" w:rsidRPr="00D5443A">
        <w:rPr>
          <w:color w:val="auto"/>
        </w:rPr>
        <w:lastRenderedPageBreak/>
        <w:t>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7F4E50">
        <w:rPr>
          <w:rFonts w:ascii="Times New Roman" w:eastAsia="Times New Roman" w:hAnsi="Times New Roman" w:cs="Times New Roman"/>
          <w:b/>
          <w:i/>
          <w:iCs/>
          <w:sz w:val="24"/>
          <w:szCs w:val="24"/>
        </w:rPr>
        <w:t>21</w:t>
      </w:r>
      <w:r w:rsidR="007F4E50" w:rsidRPr="008B4642">
        <w:rPr>
          <w:rFonts w:ascii="Times New Roman" w:eastAsia="Times New Roman" w:hAnsi="Times New Roman" w:cs="Times New Roman"/>
          <w:b/>
          <w:i/>
          <w:iCs/>
          <w:sz w:val="24"/>
          <w:szCs w:val="24"/>
        </w:rPr>
        <w:t xml:space="preserve">.00.00 </w:t>
      </w:r>
      <w:r w:rsidR="007F4E50" w:rsidRPr="007175DD">
        <w:rPr>
          <w:rFonts w:ascii="Times New Roman" w:eastAsia="Times New Roman" w:hAnsi="Times New Roman" w:cs="Times New Roman"/>
          <w:b/>
          <w:i/>
          <w:iCs/>
          <w:sz w:val="24"/>
          <w:szCs w:val="24"/>
        </w:rPr>
        <w:t>Прикладная геология, горное дело, нефтегазовое дело и геодезия</w:t>
      </w:r>
    </w:p>
    <w:p w:rsidR="00A528ED" w:rsidRPr="00ED2488" w:rsidRDefault="0039362C" w:rsidP="00A528ED">
      <w:pPr>
        <w:pStyle w:val="Default"/>
        <w:ind w:firstLine="709"/>
        <w:jc w:val="center"/>
        <w:rPr>
          <w:b/>
        </w:rPr>
      </w:pPr>
      <w:r w:rsidRPr="0039362C">
        <w:rPr>
          <w:rFonts w:eastAsia="Times New Roman"/>
          <w:bCs/>
        </w:rPr>
        <w:t xml:space="preserve">по образовательной программе среднего профессионального образования </w:t>
      </w:r>
      <w:r w:rsidRPr="0039362C">
        <w:rPr>
          <w:rFonts w:eastAsia="Times New Roman"/>
          <w:bCs/>
        </w:rPr>
        <w:br/>
      </w:r>
      <w:r w:rsidRPr="00921356">
        <w:rPr>
          <w:rFonts w:eastAsia="Times New Roman"/>
          <w:b/>
          <w:bCs/>
        </w:rPr>
        <w:t xml:space="preserve">по </w:t>
      </w:r>
      <w:r w:rsidRPr="00921356">
        <w:rPr>
          <w:rFonts w:eastAsia="Times New Roman"/>
          <w:b/>
        </w:rPr>
        <w:t>специальности</w:t>
      </w:r>
      <w:r w:rsidRPr="00921356">
        <w:rPr>
          <w:rFonts w:eastAsia="Times New Roman"/>
        </w:rPr>
        <w:t xml:space="preserve"> </w:t>
      </w:r>
      <w:r w:rsidR="00A528ED" w:rsidRPr="00531774">
        <w:rPr>
          <w:b/>
        </w:rPr>
        <w:t>21.02.05 ЗЕМЕЛЬНО-ИМУЩЕСТВЕННЫЕ ОТНОШЕНИЯ</w:t>
      </w:r>
    </w:p>
    <w:p w:rsidR="00921356" w:rsidRDefault="00921356" w:rsidP="00921356">
      <w:pPr>
        <w:jc w:val="center"/>
        <w:rPr>
          <w:b/>
          <w:bCs/>
        </w:rPr>
      </w:pP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264E42">
        <w:rPr>
          <w:rFonts w:ascii="Times New Roman" w:eastAsia="Times New Roman" w:hAnsi="Times New Roman" w:cs="Times New Roman"/>
          <w:bCs/>
          <w:sz w:val="24"/>
          <w:szCs w:val="24"/>
          <w:lang w:val="en-US"/>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64E42">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b/>
          <w:sz w:val="24"/>
          <w:szCs w:val="24"/>
        </w:rPr>
        <w:lastRenderedPageBreak/>
        <w:t>Цель, задачи, основные направления, принципы и подходы</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Default="00C9639D" w:rsidP="00C9639D">
      <w:pPr>
        <w:spacing w:after="0" w:line="240" w:lineRule="auto"/>
        <w:rPr>
          <w:rFonts w:ascii="Times New Roman" w:eastAsia="Times New Roman" w:hAnsi="Times New Roman" w:cs="Times New Roman"/>
          <w:sz w:val="24"/>
          <w:szCs w:val="24"/>
          <w:lang w:val="en-US"/>
        </w:rPr>
      </w:pPr>
    </w:p>
    <w:p w:rsidR="00264E42" w:rsidRPr="00264E42" w:rsidRDefault="00264E42" w:rsidP="00C9639D">
      <w:pPr>
        <w:spacing w:after="0" w:line="240" w:lineRule="auto"/>
        <w:rPr>
          <w:rFonts w:ascii="Times New Roman" w:eastAsia="Times New Roman" w:hAnsi="Times New Roman" w:cs="Times New Roman"/>
          <w:sz w:val="24"/>
          <w:szCs w:val="24"/>
          <w:lang w:val="en-US"/>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lastRenderedPageBreak/>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9A15F6">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685195"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85195">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E53C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E53C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1F086E">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ЛР 7 </w:t>
            </w:r>
            <w:r w:rsidRPr="00FE7049">
              <w:rPr>
                <w:rFonts w:ascii="Times New Roman" w:hAnsi="Times New Roman" w:cs="Times New Roman"/>
                <w:bCs/>
                <w:sz w:val="24"/>
                <w:szCs w:val="24"/>
              </w:rPr>
              <w:lastRenderedPageBreak/>
              <w:t>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w:t>
            </w:r>
            <w:r w:rsidRPr="00611D27">
              <w:rPr>
                <w:rFonts w:ascii="Times New Roman" w:hAnsi="Times New Roman"/>
                <w:iCs/>
                <w:sz w:val="24"/>
                <w:szCs w:val="24"/>
                <w:lang w:eastAsia="en-US"/>
              </w:rPr>
              <w:lastRenderedPageBreak/>
              <w:t>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r>
              <w:rPr>
                <w:rFonts w:ascii="Times New Roman" w:eastAsia="Times New Roman" w:hAnsi="Times New Roman" w:cs="Times New Roman"/>
                <w:kern w:val="2"/>
                <w:sz w:val="24"/>
                <w:szCs w:val="24"/>
                <w:lang w:eastAsia="ko-KR"/>
              </w:rPr>
              <w:lastRenderedPageBreak/>
              <w:t>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«Молодежные </w:t>
            </w:r>
            <w:r w:rsidRPr="00611D27">
              <w:rPr>
                <w:rFonts w:ascii="Times New Roman" w:hAnsi="Times New Roman"/>
                <w:iCs/>
                <w:sz w:val="24"/>
                <w:szCs w:val="24"/>
                <w:lang w:eastAsia="en-US"/>
              </w:rPr>
              <w:lastRenderedPageBreak/>
              <w:t>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1F" w:rsidRDefault="00E03D1F" w:rsidP="008D2412">
      <w:pPr>
        <w:spacing w:after="0" w:line="240" w:lineRule="auto"/>
      </w:pPr>
      <w:r>
        <w:separator/>
      </w:r>
    </w:p>
  </w:endnote>
  <w:endnote w:type="continuationSeparator" w:id="1">
    <w:p w:rsidR="00E03D1F" w:rsidRDefault="00E03D1F"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AF7B70" w:rsidRDefault="00943B04">
        <w:pPr>
          <w:pStyle w:val="ad"/>
          <w:jc w:val="center"/>
        </w:pPr>
        <w:fldSimple w:instr=" PAGE   \* MERGEFORMAT ">
          <w:r w:rsidR="00264E42">
            <w:rPr>
              <w:noProof/>
            </w:rPr>
            <w:t>18</w:t>
          </w:r>
        </w:fldSimple>
      </w:p>
    </w:sdtContent>
  </w:sdt>
  <w:p w:rsidR="00AF7B70" w:rsidRDefault="00AF7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1F" w:rsidRDefault="00E03D1F" w:rsidP="008D2412">
      <w:pPr>
        <w:spacing w:after="0" w:line="240" w:lineRule="auto"/>
      </w:pPr>
      <w:r>
        <w:separator/>
      </w:r>
    </w:p>
  </w:footnote>
  <w:footnote w:type="continuationSeparator" w:id="1">
    <w:p w:rsidR="00E03D1F" w:rsidRDefault="00E03D1F"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78A6"/>
    <w:rsid w:val="002320C2"/>
    <w:rsid w:val="0024066F"/>
    <w:rsid w:val="00263728"/>
    <w:rsid w:val="0026374E"/>
    <w:rsid w:val="00264E42"/>
    <w:rsid w:val="0027674C"/>
    <w:rsid w:val="002852AA"/>
    <w:rsid w:val="00285A60"/>
    <w:rsid w:val="00287DC7"/>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4090E"/>
    <w:rsid w:val="006437C4"/>
    <w:rsid w:val="00645E91"/>
    <w:rsid w:val="0067149D"/>
    <w:rsid w:val="00675194"/>
    <w:rsid w:val="00685195"/>
    <w:rsid w:val="0068796D"/>
    <w:rsid w:val="00695523"/>
    <w:rsid w:val="006B1CD0"/>
    <w:rsid w:val="006D2517"/>
    <w:rsid w:val="006D2A4F"/>
    <w:rsid w:val="006D7A12"/>
    <w:rsid w:val="006E57C8"/>
    <w:rsid w:val="006F19F3"/>
    <w:rsid w:val="0070349C"/>
    <w:rsid w:val="0070484F"/>
    <w:rsid w:val="00714D14"/>
    <w:rsid w:val="007359B7"/>
    <w:rsid w:val="00762035"/>
    <w:rsid w:val="00785109"/>
    <w:rsid w:val="0078531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3B04"/>
    <w:rsid w:val="009460E0"/>
    <w:rsid w:val="009600C0"/>
    <w:rsid w:val="00960341"/>
    <w:rsid w:val="00963AE5"/>
    <w:rsid w:val="009703DA"/>
    <w:rsid w:val="00974EC1"/>
    <w:rsid w:val="009B1813"/>
    <w:rsid w:val="009B28D2"/>
    <w:rsid w:val="009C12D0"/>
    <w:rsid w:val="009C6B56"/>
    <w:rsid w:val="009D11E0"/>
    <w:rsid w:val="009D200D"/>
    <w:rsid w:val="009E1806"/>
    <w:rsid w:val="00A20F60"/>
    <w:rsid w:val="00A47199"/>
    <w:rsid w:val="00A472B2"/>
    <w:rsid w:val="00A528ED"/>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61421"/>
    <w:rsid w:val="00B7792C"/>
    <w:rsid w:val="00B91A6E"/>
    <w:rsid w:val="00BB0EFE"/>
    <w:rsid w:val="00BD63F4"/>
    <w:rsid w:val="00C07695"/>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03D1F"/>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6CDF"/>
    <w:rsid w:val="00F90766"/>
    <w:rsid w:val="00FC0190"/>
    <w:rsid w:val="00FC5CB2"/>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35</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2022-10-20T01:47:00Z</cp:lastPrinted>
  <dcterms:created xsi:type="dcterms:W3CDTF">2022-11-16T07:38:00Z</dcterms:created>
  <dcterms:modified xsi:type="dcterms:W3CDTF">2022-12-04T01:13:00Z</dcterms:modified>
</cp:coreProperties>
</file>