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67" w:rsidRPr="001118F4" w:rsidRDefault="00572E3D" w:rsidP="00B14267">
      <w:pPr>
        <w:jc w:val="both"/>
        <w:rPr>
          <w:b/>
        </w:rPr>
      </w:pPr>
      <w:r>
        <w:rPr>
          <w:b/>
        </w:rPr>
        <w:t xml:space="preserve"> </w:t>
      </w:r>
      <w:r w:rsidR="00B14267">
        <w:rPr>
          <w:b/>
        </w:rPr>
        <w:t>ФГБОУ ВО «Бурятский государственный университет имени Доржи Банзарова» объявляет конкурсный отбор для заключения трудового договора на  вакантную должность:</w:t>
      </w:r>
    </w:p>
    <w:p w:rsidR="00B14267" w:rsidRPr="001118F4" w:rsidRDefault="00B14267" w:rsidP="00B14267">
      <w:pPr>
        <w:jc w:val="both"/>
        <w:rPr>
          <w:b/>
        </w:rPr>
      </w:pPr>
    </w:p>
    <w:tbl>
      <w:tblPr>
        <w:tblStyle w:val="a3"/>
        <w:tblW w:w="0" w:type="auto"/>
        <w:tblLook w:val="04A0"/>
      </w:tblPr>
      <w:tblGrid>
        <w:gridCol w:w="2943"/>
        <w:gridCol w:w="1985"/>
        <w:gridCol w:w="1843"/>
        <w:gridCol w:w="2800"/>
      </w:tblGrid>
      <w:tr w:rsidR="00B14267" w:rsidRPr="00BC7B18" w:rsidTr="00273FAB">
        <w:tc>
          <w:tcPr>
            <w:tcW w:w="2943" w:type="dxa"/>
          </w:tcPr>
          <w:p w:rsidR="00B14267" w:rsidRPr="00BC7B18" w:rsidRDefault="00B14267" w:rsidP="00273FAB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Вакантная должность</w:t>
            </w:r>
          </w:p>
        </w:tc>
        <w:tc>
          <w:tcPr>
            <w:tcW w:w="1985" w:type="dxa"/>
          </w:tcPr>
          <w:p w:rsidR="00B14267" w:rsidRPr="00BC7B18" w:rsidRDefault="00B14267" w:rsidP="00273FAB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Срок трудового договора</w:t>
            </w:r>
          </w:p>
        </w:tc>
        <w:tc>
          <w:tcPr>
            <w:tcW w:w="1843" w:type="dxa"/>
          </w:tcPr>
          <w:p w:rsidR="00B14267" w:rsidRPr="00BC7B18" w:rsidRDefault="00B14267" w:rsidP="00273FAB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Дата окончания приема заявления</w:t>
            </w:r>
          </w:p>
        </w:tc>
        <w:tc>
          <w:tcPr>
            <w:tcW w:w="2800" w:type="dxa"/>
          </w:tcPr>
          <w:p w:rsidR="00B14267" w:rsidRPr="00BC7B18" w:rsidRDefault="00B14267" w:rsidP="00273FAB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Дата, место и форма проведения конкурсного отбора</w:t>
            </w:r>
          </w:p>
        </w:tc>
      </w:tr>
      <w:tr w:rsidR="00B14267" w:rsidRPr="00BC7B18" w:rsidTr="00287B9D">
        <w:trPr>
          <w:trHeight w:val="2208"/>
        </w:trPr>
        <w:tc>
          <w:tcPr>
            <w:tcW w:w="2943" w:type="dxa"/>
          </w:tcPr>
          <w:p w:rsidR="00B14267" w:rsidRPr="00905DF8" w:rsidRDefault="00B14267" w:rsidP="00273FAB">
            <w:pPr>
              <w:jc w:val="both"/>
              <w:rPr>
                <w:rFonts w:ascii="Times New Roman" w:hAnsi="Times New Roman"/>
              </w:rPr>
            </w:pPr>
            <w:r w:rsidRPr="00DD4BD0">
              <w:rPr>
                <w:rFonts w:ascii="Times New Roman" w:hAnsi="Times New Roman"/>
              </w:rPr>
              <w:t>Ассистент кафедры русской и зарубежной литературы</w:t>
            </w:r>
          </w:p>
        </w:tc>
        <w:tc>
          <w:tcPr>
            <w:tcW w:w="1985" w:type="dxa"/>
          </w:tcPr>
          <w:p w:rsidR="00B14267" w:rsidRPr="00905DF8" w:rsidRDefault="00B14267" w:rsidP="00273FAB">
            <w:pPr>
              <w:jc w:val="center"/>
              <w:rPr>
                <w:rFonts w:ascii="Times New Roman" w:hAnsi="Times New Roman"/>
              </w:rPr>
            </w:pPr>
            <w:r w:rsidRPr="00DD4BD0">
              <w:rPr>
                <w:rFonts w:ascii="Times New Roman" w:hAnsi="Times New Roman"/>
              </w:rPr>
              <w:t>3 года</w:t>
            </w:r>
          </w:p>
        </w:tc>
        <w:tc>
          <w:tcPr>
            <w:tcW w:w="1843" w:type="dxa"/>
          </w:tcPr>
          <w:p w:rsidR="00B14267" w:rsidRPr="00B851A7" w:rsidRDefault="00B14267" w:rsidP="00B142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BD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DD4BD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DD4BD0">
              <w:rPr>
                <w:rFonts w:ascii="Times New Roman" w:hAnsi="Times New Roman"/>
              </w:rPr>
              <w:t>.2026</w:t>
            </w:r>
          </w:p>
        </w:tc>
        <w:tc>
          <w:tcPr>
            <w:tcW w:w="2800" w:type="dxa"/>
          </w:tcPr>
          <w:p w:rsidR="00B14267" w:rsidRDefault="00B14267" w:rsidP="00273FA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29.10</w:t>
            </w:r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</w:t>
            </w:r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г.,     г. Улан-Удэ, ул. Ранжурова, 4, учебно-лабораторный корпус №8, зал заседания Ученого совета БГУ, очная форма   </w:t>
            </w:r>
          </w:p>
          <w:p w:rsidR="00B14267" w:rsidRPr="00B851A7" w:rsidRDefault="00B14267" w:rsidP="00273FA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2</w:t>
      </w:r>
      <w:r w:rsidR="00A22B1F">
        <w:rPr>
          <w:rFonts w:eastAsiaTheme="minorEastAsia"/>
          <w:b/>
          <w:szCs w:val="26"/>
          <w:lang w:eastAsia="zh-CN"/>
        </w:rPr>
        <w:t>7</w:t>
      </w:r>
      <w:r>
        <w:rPr>
          <w:rFonts w:eastAsiaTheme="minorEastAsia"/>
          <w:b/>
          <w:szCs w:val="26"/>
          <w:lang w:eastAsia="zh-CN"/>
        </w:rPr>
        <w:t>.08.2026 г.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Квалификационные требования по должностям ППС:</w:t>
      </w:r>
    </w:p>
    <w:p w:rsidR="00B14267" w:rsidRDefault="00B14267" w:rsidP="00B14267">
      <w:pPr>
        <w:spacing w:line="276" w:lineRule="auto"/>
        <w:rPr>
          <w:rFonts w:eastAsiaTheme="minorEastAsia"/>
          <w:b/>
          <w:szCs w:val="26"/>
          <w:lang w:eastAsia="zh-CN"/>
        </w:rPr>
      </w:pPr>
    </w:p>
    <w:p w:rsidR="00B14267" w:rsidRDefault="00B14267" w:rsidP="00B14267">
      <w:pPr>
        <w:spacing w:line="276" w:lineRule="auto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Ассистент 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ординатура) или ученой степени кандидата наук - без предъявления требований к стажу работы.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Преподаватель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ординатура) или ученой степени кандидата наук - без предъявления требований к стажу работы.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Старший преподаватель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Доцент</w:t>
      </w:r>
    </w:p>
    <w:p w:rsidR="00B14267" w:rsidRPr="00784B25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образование, ученая степень кандидата (доктора) наук и стаж научно-педагогической работы не менее 3 лет (из них не менее 2 (двух) лет педагогической работы по профилю кафедры) или ученое звание доцента (старшего научного сотрудника).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Профессор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образование, ученая степень доктора наук и стаж научно-педагогической работы не менее 5 лет (из них не менее 4 (четырех) лет педагогической работы по профилю кафедры) или ученое звание профессора.</w:t>
      </w:r>
    </w:p>
    <w:p w:rsidR="00B14267" w:rsidRDefault="00B14267" w:rsidP="00B14267">
      <w:pPr>
        <w:spacing w:line="276" w:lineRule="auto"/>
        <w:jc w:val="both"/>
        <w:rPr>
          <w:rFonts w:eastAsiaTheme="minorEastAsia"/>
          <w:szCs w:val="26"/>
          <w:lang w:eastAsia="zh-CN"/>
        </w:rPr>
      </w:pPr>
    </w:p>
    <w:p w:rsidR="00B14267" w:rsidRDefault="00B14267" w:rsidP="00B14267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 Перечень документов, </w:t>
      </w:r>
      <w:r>
        <w:rPr>
          <w:rFonts w:eastAsiaTheme="minorEastAsia"/>
          <w:szCs w:val="26"/>
          <w:lang w:eastAsia="zh-CN"/>
        </w:rPr>
        <w:t>необходимых для прохождения конкурса (для ППС, работающих в БГУ):</w:t>
      </w:r>
      <w:r>
        <w:rPr>
          <w:rFonts w:asciiTheme="minorHAnsi" w:eastAsiaTheme="minorEastAsia" w:hAnsiTheme="minorHAnsi" w:cstheme="minorBidi"/>
          <w:sz w:val="44"/>
          <w:szCs w:val="44"/>
          <w:lang w:eastAsia="zh-CN"/>
        </w:rPr>
        <w:t xml:space="preserve"> </w:t>
      </w:r>
      <w:r>
        <w:rPr>
          <w:rFonts w:eastAsiaTheme="minorEastAsia"/>
          <w:szCs w:val="26"/>
          <w:lang w:eastAsia="zh-CN"/>
        </w:rPr>
        <w:t xml:space="preserve">заявление на имя ректора Университета об участии в конкурсном отборе, список научных и учебно-методических работ по форме со времени избрания на должность, справка из Научной библиотеки,  заключение кафедры, протокол обсуждения открытого занятия (лекции, семинарского занятия), копия удостоверения о повышении </w:t>
      </w:r>
      <w:r>
        <w:rPr>
          <w:rFonts w:eastAsiaTheme="minorEastAsia"/>
          <w:szCs w:val="26"/>
          <w:lang w:eastAsia="zh-CN"/>
        </w:rPr>
        <w:lastRenderedPageBreak/>
        <w:t>квалификации за последние 3 года, справка с УМУ  о функционировании электронной информационно-образовательной среды, справка о конкурсном сроке, сертификат, подтверждающий уровень владения иностранным языком (при наличии), копия аттестата профессора (доцента) при повторном прохождении на должность профессора (доцента).</w:t>
      </w:r>
    </w:p>
    <w:p w:rsidR="00B14267" w:rsidRDefault="00B14267" w:rsidP="00B14267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Перечень документов для претендентов, впервые проходящих конкурсный отбор в БГУ: </w:t>
      </w:r>
      <w:r>
        <w:rPr>
          <w:rFonts w:eastAsiaTheme="minorEastAsia"/>
          <w:szCs w:val="26"/>
          <w:lang w:eastAsia="zh-CN"/>
        </w:rPr>
        <w:t xml:space="preserve">заявление, список научных и учебно-методических работ, копия удостоверения о повышении квалификации за последние 3 года (при наличии), сертификат, подтверждающий уровень владения иностранным языком (при наличии), справка об отсутствии судимости в соответствии со ст.65 ТК РФ, </w:t>
      </w:r>
      <w:r>
        <w:t>медицинская книжка с наличием текущего медосмотра</w:t>
      </w:r>
      <w:r>
        <w:rPr>
          <w:rFonts w:eastAsiaTheme="minorEastAsia"/>
          <w:szCs w:val="26"/>
          <w:lang w:eastAsia="zh-CN"/>
        </w:rPr>
        <w:t>, резюме, копия заверенной трудовой книжки, копия диплома о высшем образовании, копи</w:t>
      </w:r>
      <w:r>
        <w:rPr>
          <w:rFonts w:eastAsia="SimSun"/>
          <w:szCs w:val="26"/>
          <w:lang w:eastAsia="zh-CN"/>
        </w:rPr>
        <w:t>и</w:t>
      </w:r>
      <w:r>
        <w:rPr>
          <w:rFonts w:eastAsiaTheme="minorEastAsia"/>
          <w:szCs w:val="26"/>
          <w:lang w:eastAsia="zh-CN"/>
        </w:rPr>
        <w:t xml:space="preserve"> дипломов кандидата (доктора) наук (при наличии), копии аттестатов доцента (профессора) при наличии.</w:t>
      </w:r>
    </w:p>
    <w:p w:rsidR="00B14267" w:rsidRPr="00085796" w:rsidRDefault="00B14267" w:rsidP="00B14267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Приём заявлений </w:t>
      </w:r>
      <w:r>
        <w:rPr>
          <w:rFonts w:eastAsiaTheme="minorEastAsia"/>
          <w:szCs w:val="26"/>
          <w:lang w:eastAsia="zh-CN"/>
        </w:rPr>
        <w:t xml:space="preserve">на участие в конкурсе для претендентов, не состоящих в трудовых отношениях с университетом, проводится по адресу: 670000, г. Улан-Удэ, ул. Ранжурова,4, учебно-лабораторный корпус №8, каб. 8220 (отдел документационного обеспечения управления), </w:t>
      </w:r>
      <w:r w:rsidRPr="00B851A7">
        <w:rPr>
          <w:rFonts w:eastAsiaTheme="minorEastAsia"/>
          <w:szCs w:val="26"/>
          <w:lang w:val="en-US" w:eastAsia="zh-CN"/>
        </w:rPr>
        <w:t>univer</w:t>
      </w:r>
      <w:r w:rsidRPr="00B851A7">
        <w:rPr>
          <w:rFonts w:eastAsiaTheme="minorEastAsia"/>
          <w:szCs w:val="26"/>
          <w:lang w:eastAsia="zh-CN"/>
        </w:rPr>
        <w:t>@</w:t>
      </w:r>
      <w:r w:rsidRPr="00B851A7">
        <w:rPr>
          <w:rFonts w:eastAsiaTheme="minorEastAsia"/>
          <w:szCs w:val="26"/>
          <w:lang w:val="en-US" w:eastAsia="zh-CN"/>
        </w:rPr>
        <w:t>bsu</w:t>
      </w:r>
      <w:r w:rsidRPr="00B851A7">
        <w:rPr>
          <w:rFonts w:eastAsiaTheme="minorEastAsia"/>
          <w:szCs w:val="26"/>
          <w:lang w:eastAsia="zh-CN"/>
        </w:rPr>
        <w:t>.</w:t>
      </w:r>
      <w:r w:rsidRPr="00B851A7">
        <w:rPr>
          <w:rFonts w:eastAsiaTheme="minorEastAsia"/>
          <w:szCs w:val="26"/>
          <w:lang w:val="en-US" w:eastAsia="zh-CN"/>
        </w:rPr>
        <w:t>ru</w:t>
      </w:r>
    </w:p>
    <w:p w:rsidR="00B14267" w:rsidRDefault="00B14267" w:rsidP="00B14267">
      <w:pPr>
        <w:ind w:firstLine="708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Трудовой договор,</w:t>
      </w:r>
      <w:r>
        <w:rPr>
          <w:rFonts w:eastAsiaTheme="minorEastAsia"/>
          <w:szCs w:val="26"/>
          <w:lang w:eastAsia="zh-CN"/>
        </w:rPr>
        <w:t xml:space="preserve"> определяющий условия и оплату труда, </w:t>
      </w:r>
      <w:r>
        <w:rPr>
          <w:rFonts w:eastAsiaTheme="minorEastAsia"/>
          <w:b/>
          <w:szCs w:val="26"/>
          <w:lang w:eastAsia="zh-CN"/>
        </w:rPr>
        <w:t>заключается после прохождения конкурса.</w:t>
      </w:r>
    </w:p>
    <w:p w:rsidR="00B14267" w:rsidRDefault="00B14267" w:rsidP="00B14267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 xml:space="preserve">С информацией о конкурсном отборе и Положением о порядке замещения должностей профессорско-преподавательского состава в ФГБОУ ВО «Бурятский государственный университет имени Доржи Банзарова» можно ознакомиться на официальном сайте университета </w:t>
      </w:r>
      <w:hyperlink r:id="rId4" w:history="1">
        <w:r>
          <w:rPr>
            <w:rStyle w:val="a4"/>
            <w:rFonts w:eastAsiaTheme="minorEastAsia"/>
            <w:lang w:val="en-US" w:eastAsia="zh-CN"/>
          </w:rPr>
          <w:t>www</w:t>
        </w:r>
        <w:r>
          <w:rPr>
            <w:rStyle w:val="a4"/>
            <w:rFonts w:eastAsiaTheme="minorEastAsia"/>
            <w:lang w:eastAsia="zh-CN"/>
          </w:rPr>
          <w:t>.</w:t>
        </w:r>
        <w:r>
          <w:rPr>
            <w:rStyle w:val="a4"/>
            <w:rFonts w:eastAsiaTheme="minorEastAsia"/>
            <w:lang w:val="en-US" w:eastAsia="zh-CN"/>
          </w:rPr>
          <w:t>bsu</w:t>
        </w:r>
        <w:r>
          <w:rPr>
            <w:rStyle w:val="a4"/>
            <w:rFonts w:eastAsiaTheme="minorEastAsia"/>
            <w:lang w:eastAsia="zh-CN"/>
          </w:rPr>
          <w:t>.</w:t>
        </w:r>
        <w:r>
          <w:rPr>
            <w:rStyle w:val="a4"/>
            <w:rFonts w:eastAsiaTheme="minorEastAsia"/>
            <w:lang w:val="en-US" w:eastAsia="zh-CN"/>
          </w:rPr>
          <w:t>ru</w:t>
        </w:r>
      </w:hyperlink>
      <w:r>
        <w:rPr>
          <w:rFonts w:eastAsiaTheme="minorEastAsia"/>
          <w:szCs w:val="26"/>
          <w:lang w:eastAsia="zh-CN"/>
        </w:rPr>
        <w:t xml:space="preserve"> в разделе «Отдел кадров».</w:t>
      </w:r>
    </w:p>
    <w:p w:rsidR="00B14267" w:rsidRDefault="00B14267" w:rsidP="00B14267"/>
    <w:p w:rsidR="00B14267" w:rsidRDefault="00B14267" w:rsidP="00B14267"/>
    <w:p w:rsidR="00B14267" w:rsidRDefault="00B14267" w:rsidP="00B14267"/>
    <w:p w:rsidR="00B14267" w:rsidRDefault="00B14267" w:rsidP="00B14267">
      <w:r>
        <w:t>,</w:t>
      </w:r>
    </w:p>
    <w:p w:rsidR="00B14267" w:rsidRDefault="00B14267" w:rsidP="00B14267"/>
    <w:p w:rsidR="00B14267" w:rsidRDefault="00B14267" w:rsidP="00B14267"/>
    <w:p w:rsidR="00B14267" w:rsidRDefault="00B14267" w:rsidP="00B14267"/>
    <w:p w:rsidR="00463417" w:rsidRDefault="00463417"/>
    <w:sectPr w:rsidR="00463417" w:rsidSect="0046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14267"/>
    <w:rsid w:val="00142AC2"/>
    <w:rsid w:val="00463417"/>
    <w:rsid w:val="00572E3D"/>
    <w:rsid w:val="00A22B1F"/>
    <w:rsid w:val="00A566A7"/>
    <w:rsid w:val="00B1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67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267"/>
    <w:pPr>
      <w:spacing w:line="240" w:lineRule="auto"/>
      <w:ind w:firstLine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142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ipcydypova</dc:creator>
  <cp:lastModifiedBy>ipcydypova</cp:lastModifiedBy>
  <cp:revision>3</cp:revision>
  <dcterms:created xsi:type="dcterms:W3CDTF">2026-08-13T01:24:00Z</dcterms:created>
  <dcterms:modified xsi:type="dcterms:W3CDTF">2026-08-27T06:12:00Z</dcterms:modified>
</cp:coreProperties>
</file>