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F7" w:rsidRPr="00E012EF" w:rsidRDefault="00BF61F7" w:rsidP="00BF61F7">
      <w:pPr>
        <w:pStyle w:val="3"/>
        <w:ind w:left="0" w:right="1072"/>
        <w:rPr>
          <w:color w:val="0070C0"/>
          <w:sz w:val="24"/>
          <w:szCs w:val="24"/>
        </w:rPr>
      </w:pPr>
      <w:r w:rsidRPr="00E012EF">
        <w:rPr>
          <w:noProof/>
          <w:lang w:bidi="ar-SA"/>
        </w:rPr>
        <w:drawing>
          <wp:inline distT="0" distB="0" distL="0" distR="0" wp14:anchorId="34540A9E" wp14:editId="172815AF">
            <wp:extent cx="742950" cy="749300"/>
            <wp:effectExtent l="0" t="0" r="0" b="0"/>
            <wp:docPr id="16" name="Рисунок 16" descr="https://avatars.mds.yandex.net/get-pdb/1883890/ed6c8f40-36da-4abb-84d6-b253ee5c01c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vatars.mds.yandex.net/get-pdb/1883890/ed6c8f40-36da-4abb-84d6-b253ee5c01c7/s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9300"/>
                    </a:xfrm>
                    <a:prstGeom prst="rect">
                      <a:avLst/>
                    </a:prstGeom>
                    <a:noFill/>
                    <a:ln>
                      <a:noFill/>
                    </a:ln>
                  </pic:spPr>
                </pic:pic>
              </a:graphicData>
            </a:graphic>
          </wp:inline>
        </w:drawing>
      </w:r>
      <w:r w:rsidRPr="00E012EF">
        <w:rPr>
          <w:noProof/>
          <w:lang w:bidi="ar-SA"/>
        </w:rPr>
        <w:drawing>
          <wp:inline distT="0" distB="0" distL="0" distR="0" wp14:anchorId="77D49C95" wp14:editId="3288014E">
            <wp:extent cx="864551" cy="796464"/>
            <wp:effectExtent l="0" t="0" r="0" b="0"/>
            <wp:docPr id="13" name="Рисунок 13" descr="https://sun9-45.userapi.com/c846122/v846122972/1a20ad/668fDLPwk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45.userapi.com/c846122/v846122972/1a20ad/668fDLPwkJ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385" cy="880145"/>
                    </a:xfrm>
                    <a:prstGeom prst="rect">
                      <a:avLst/>
                    </a:prstGeom>
                    <a:noFill/>
                    <a:ln>
                      <a:noFill/>
                    </a:ln>
                  </pic:spPr>
                </pic:pic>
              </a:graphicData>
            </a:graphic>
          </wp:inline>
        </w:drawing>
      </w:r>
      <w:r w:rsidRPr="00E012EF">
        <w:object w:dxaOrig="1627" w:dyaOrig="1324">
          <v:rect id="rectole0000000000" o:spid="_x0000_i1025" style="width:73.5pt;height:58.5pt" o:ole="" o:preferrelative="t" stroked="f">
            <v:imagedata r:id="rId9" o:title=""/>
          </v:rect>
          <o:OLEObject Type="Embed" ProgID="StaticMetafile" ShapeID="rectole0000000000" DrawAspect="Content" ObjectID="_1680682694" r:id="rId10"/>
        </w:object>
      </w:r>
      <w:r w:rsidRPr="00E012EF">
        <w:object w:dxaOrig="1468" w:dyaOrig="1440">
          <v:rect id="rectole0000000001" o:spid="_x0000_i1026" style="width:60.5pt;height:63.5pt" o:ole="" o:preferrelative="t" stroked="f">
            <v:imagedata r:id="rId11" o:title=""/>
          </v:rect>
          <o:OLEObject Type="Embed" ProgID="StaticMetafile" ShapeID="rectole0000000001" DrawAspect="Content" ObjectID="_1680682695" r:id="rId12"/>
        </w:object>
      </w:r>
      <w:r w:rsidRPr="00E012EF">
        <w:rPr>
          <w:noProof/>
          <w:lang w:bidi="ar-SA"/>
        </w:rPr>
        <w:drawing>
          <wp:inline distT="0" distB="0" distL="0" distR="0" wp14:anchorId="26A6ECDF" wp14:editId="6CD9F130">
            <wp:extent cx="843280" cy="850713"/>
            <wp:effectExtent l="0" t="0" r="0" b="0"/>
            <wp:docPr id="15" name="Рисунок 15" descr="https://sun3-11.userapi.com/g1YE5zbqnJT99pXYQRb32YiPvEuAzGdbexFs3A/Ex2QJjXSv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un3-11.userapi.com/g1YE5zbqnJT99pXYQRb32YiPvEuAzGdbexFs3A/Ex2QJjXSvJ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100" cy="874743"/>
                    </a:xfrm>
                    <a:prstGeom prst="rect">
                      <a:avLst/>
                    </a:prstGeom>
                    <a:noFill/>
                    <a:ln>
                      <a:noFill/>
                    </a:ln>
                  </pic:spPr>
                </pic:pic>
              </a:graphicData>
            </a:graphic>
          </wp:inline>
        </w:drawing>
      </w:r>
      <w:r w:rsidRPr="00E012EF">
        <w:rPr>
          <w:noProof/>
          <w:lang w:bidi="ar-SA"/>
        </w:rPr>
        <w:drawing>
          <wp:inline distT="0" distB="0" distL="0" distR="0" wp14:anchorId="0006B7E7" wp14:editId="1CC9B6F7">
            <wp:extent cx="749300" cy="749300"/>
            <wp:effectExtent l="0" t="0" r="0" b="0"/>
            <wp:docPr id="6" name="Рисунок 6" descr="https://atributia.ru/upload/iblock/76d/76d99e15e44209bf74924bb0c7822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tributia.ru/upload/iblock/76d/76d99e15e44209bf74924bb0c78225a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49300" cy="749300"/>
                    </a:xfrm>
                    <a:prstGeom prst="rect">
                      <a:avLst/>
                    </a:prstGeom>
                    <a:noFill/>
                    <a:ln>
                      <a:noFill/>
                    </a:ln>
                  </pic:spPr>
                </pic:pic>
              </a:graphicData>
            </a:graphic>
          </wp:inline>
        </w:drawing>
      </w:r>
    </w:p>
    <w:p w:rsidR="00BF61F7" w:rsidRPr="00E012EF" w:rsidRDefault="00BF61F7" w:rsidP="00705319">
      <w:pPr>
        <w:spacing w:after="0" w:line="240" w:lineRule="auto"/>
        <w:jc w:val="center"/>
        <w:rPr>
          <w:rFonts w:ascii="Times New Roman" w:hAnsi="Times New Roman" w:cs="Times New Roman"/>
          <w:b/>
          <w:sz w:val="28"/>
          <w:szCs w:val="28"/>
        </w:rPr>
      </w:pP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DORJI BANZAROV BURYAT STATE UNIVERSITY</w:t>
      </w: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 xml:space="preserve">CENTER </w:t>
      </w:r>
      <w:r w:rsidR="00587A27" w:rsidRPr="00E012EF">
        <w:rPr>
          <w:rFonts w:ascii="Times New Roman" w:hAnsi="Times New Roman" w:cs="Times New Roman"/>
          <w:b/>
          <w:sz w:val="28"/>
          <w:szCs w:val="28"/>
          <w:lang w:val="en-US"/>
        </w:rPr>
        <w:t>OF</w:t>
      </w:r>
      <w:r w:rsidRPr="00E012EF">
        <w:rPr>
          <w:rFonts w:ascii="Times New Roman" w:hAnsi="Times New Roman" w:cs="Times New Roman"/>
          <w:b/>
          <w:sz w:val="28"/>
          <w:szCs w:val="28"/>
          <w:lang w:val="en-US"/>
        </w:rPr>
        <w:t xml:space="preserve"> LEGAL SUPPORT OF COOPERATION BETWEEN THE RUSSIAN FEDERATION AND THE COUNTRIES OF THE ASIA-PACIFIC REGION</w:t>
      </w: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ADMINISTRATION OF THE HEAD OF THE REPUBLIC OF BURYATIA AND THE GOVERNMENT OF THE REPUBLIC OF BURYATIA</w:t>
      </w: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SUPREME COURT OF THE REPUBLIC OF BURYATIA</w:t>
      </w: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ARBITRATION COURT OF THE REPUBLIC OF BURYATIA</w:t>
      </w: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CONFUCIUS INSTITUTE</w:t>
      </w: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RUSSIAN-CHINESE LEGAL CENTER</w:t>
      </w:r>
    </w:p>
    <w:p w:rsid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 xml:space="preserve">UNION OF </w:t>
      </w:r>
      <w:r w:rsidR="00E012EF" w:rsidRPr="00E012EF">
        <w:rPr>
          <w:rFonts w:ascii="Times New Roman" w:hAnsi="Times New Roman" w:cs="Times New Roman"/>
          <w:b/>
          <w:sz w:val="28"/>
          <w:szCs w:val="28"/>
          <w:lang w:val="en-US"/>
        </w:rPr>
        <w:t xml:space="preserve">CRIMINALISTS </w:t>
      </w:r>
      <w:r w:rsidRPr="00E012EF">
        <w:rPr>
          <w:rFonts w:ascii="Times New Roman" w:hAnsi="Times New Roman" w:cs="Times New Roman"/>
          <w:b/>
          <w:sz w:val="28"/>
          <w:szCs w:val="28"/>
          <w:lang w:val="en-US"/>
        </w:rPr>
        <w:t xml:space="preserve">AND CRIMINOLOGISTS </w:t>
      </w:r>
      <w:r w:rsidR="00E012EF">
        <w:rPr>
          <w:rFonts w:ascii="Times New Roman" w:hAnsi="Times New Roman" w:cs="Times New Roman"/>
          <w:b/>
          <w:sz w:val="28"/>
          <w:szCs w:val="28"/>
          <w:lang w:val="en-US"/>
        </w:rPr>
        <w:t>OF RUSSIA</w:t>
      </w:r>
    </w:p>
    <w:p w:rsidR="008A5D53" w:rsidRPr="00E012EF" w:rsidRDefault="001C2A57" w:rsidP="00705319">
      <w:pPr>
        <w:spacing w:after="0" w:line="240" w:lineRule="auto"/>
        <w:jc w:val="center"/>
        <w:rPr>
          <w:rFonts w:ascii="Times New Roman" w:hAnsi="Times New Roman" w:cs="Times New Roman"/>
          <w:b/>
          <w:sz w:val="28"/>
          <w:szCs w:val="28"/>
          <w:lang w:val="en-US"/>
        </w:rPr>
      </w:pPr>
      <w:proofErr w:type="gramStart"/>
      <w:r w:rsidRPr="00E012EF">
        <w:rPr>
          <w:rFonts w:ascii="Times New Roman" w:hAnsi="Times New Roman" w:cs="Times New Roman"/>
          <w:b/>
          <w:sz w:val="28"/>
          <w:szCs w:val="28"/>
          <w:lang w:val="en-US"/>
        </w:rPr>
        <w:t>with</w:t>
      </w:r>
      <w:proofErr w:type="gramEnd"/>
      <w:r w:rsidR="00E012EF">
        <w:rPr>
          <w:rFonts w:ascii="Times New Roman" w:hAnsi="Times New Roman" w:cs="Times New Roman"/>
          <w:b/>
          <w:sz w:val="28"/>
          <w:szCs w:val="28"/>
          <w:lang w:val="en-US"/>
        </w:rPr>
        <w:t xml:space="preserve"> </w:t>
      </w:r>
      <w:r w:rsidRPr="00E012EF">
        <w:rPr>
          <w:rFonts w:ascii="Times New Roman" w:hAnsi="Times New Roman" w:cs="Times New Roman"/>
          <w:b/>
          <w:sz w:val="28"/>
          <w:szCs w:val="28"/>
          <w:lang w:val="en-US"/>
        </w:rPr>
        <w:t xml:space="preserve">the participation of the Faculty of Law of the </w:t>
      </w:r>
      <w:r w:rsidR="00E012EF" w:rsidRPr="00E012EF">
        <w:rPr>
          <w:rFonts w:ascii="Times New Roman" w:hAnsi="Times New Roman" w:cs="Times New Roman"/>
          <w:b/>
          <w:sz w:val="28"/>
          <w:szCs w:val="28"/>
          <w:lang w:val="en-US"/>
        </w:rPr>
        <w:t>«</w:t>
      </w:r>
      <w:r w:rsidRPr="00E012EF">
        <w:rPr>
          <w:rFonts w:ascii="Times New Roman" w:hAnsi="Times New Roman" w:cs="Times New Roman"/>
          <w:b/>
          <w:sz w:val="28"/>
          <w:szCs w:val="28"/>
          <w:lang w:val="en-US"/>
        </w:rPr>
        <w:t>HIGHER SCHOOL OF ECONOMICS»</w:t>
      </w:r>
    </w:p>
    <w:p w:rsidR="001C2A57" w:rsidRPr="00E012EF" w:rsidRDefault="001C2A57" w:rsidP="00705319">
      <w:pPr>
        <w:spacing w:after="0" w:line="240" w:lineRule="auto"/>
        <w:jc w:val="center"/>
        <w:rPr>
          <w:rFonts w:ascii="Times New Roman" w:hAnsi="Times New Roman" w:cs="Times New Roman"/>
          <w:sz w:val="28"/>
          <w:szCs w:val="28"/>
          <w:lang w:val="en-US"/>
        </w:rPr>
      </w:pPr>
    </w:p>
    <w:p w:rsidR="001C2A57" w:rsidRPr="00E012EF" w:rsidRDefault="001C2A57" w:rsidP="00705319">
      <w:pPr>
        <w:spacing w:after="0" w:line="240" w:lineRule="auto"/>
        <w:jc w:val="center"/>
        <w:rPr>
          <w:rFonts w:ascii="Times New Roman" w:hAnsi="Times New Roman" w:cs="Times New Roman"/>
          <w:sz w:val="28"/>
          <w:szCs w:val="28"/>
          <w:lang w:val="en-US"/>
        </w:rPr>
      </w:pP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INFORMATION LETTER</w:t>
      </w:r>
    </w:p>
    <w:p w:rsidR="001C2A57" w:rsidRPr="00E012EF" w:rsidRDefault="001C2A57" w:rsidP="00705319">
      <w:pPr>
        <w:spacing w:after="0" w:line="240" w:lineRule="auto"/>
        <w:jc w:val="center"/>
        <w:rPr>
          <w:rFonts w:ascii="Times New Roman" w:hAnsi="Times New Roman" w:cs="Times New Roman"/>
          <w:sz w:val="28"/>
          <w:szCs w:val="28"/>
          <w:lang w:val="en-US"/>
        </w:rPr>
      </w:pP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Dear colleagues!</w:t>
      </w:r>
    </w:p>
    <w:p w:rsidR="001C2A57" w:rsidRPr="00E012EF" w:rsidRDefault="001C2A57" w:rsidP="00705319">
      <w:pPr>
        <w:spacing w:after="0" w:line="240" w:lineRule="auto"/>
        <w:jc w:val="both"/>
        <w:rPr>
          <w:rFonts w:ascii="Times New Roman" w:hAnsi="Times New Roman" w:cs="Times New Roman"/>
          <w:sz w:val="28"/>
          <w:szCs w:val="28"/>
          <w:lang w:val="en-US"/>
        </w:rPr>
      </w:pPr>
    </w:p>
    <w:p w:rsidR="001C2A57" w:rsidRPr="00E012EF" w:rsidRDefault="001C2A57"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The Center </w:t>
      </w:r>
      <w:r w:rsidR="00587A27" w:rsidRPr="00E012EF">
        <w:rPr>
          <w:rFonts w:ascii="Times New Roman" w:hAnsi="Times New Roman" w:cs="Times New Roman"/>
          <w:sz w:val="28"/>
          <w:szCs w:val="28"/>
          <w:lang w:val="en-US"/>
        </w:rPr>
        <w:t>of</w:t>
      </w:r>
      <w:r w:rsidRPr="00E012EF">
        <w:rPr>
          <w:rFonts w:ascii="Times New Roman" w:hAnsi="Times New Roman" w:cs="Times New Roman"/>
          <w:sz w:val="28"/>
          <w:szCs w:val="28"/>
          <w:lang w:val="en-US"/>
        </w:rPr>
        <w:t xml:space="preserve"> Legal Support of Interaction of the Russian Federation with the countries of the Asia-Pacific region of the </w:t>
      </w:r>
      <w:proofErr w:type="spellStart"/>
      <w:r w:rsidRPr="00E012EF">
        <w:rPr>
          <w:rFonts w:ascii="Times New Roman" w:hAnsi="Times New Roman" w:cs="Times New Roman"/>
          <w:sz w:val="28"/>
          <w:szCs w:val="28"/>
          <w:lang w:val="en-US"/>
        </w:rPr>
        <w:t>Dorji</w:t>
      </w:r>
      <w:proofErr w:type="spellEnd"/>
      <w:r w:rsidRPr="00E012EF">
        <w:rPr>
          <w:rFonts w:ascii="Times New Roman" w:hAnsi="Times New Roman" w:cs="Times New Roman"/>
          <w:sz w:val="28"/>
          <w:szCs w:val="28"/>
          <w:lang w:val="en-US"/>
        </w:rPr>
        <w:t xml:space="preserve"> </w:t>
      </w:r>
      <w:proofErr w:type="spellStart"/>
      <w:r w:rsidRPr="00E012EF">
        <w:rPr>
          <w:rFonts w:ascii="Times New Roman" w:hAnsi="Times New Roman" w:cs="Times New Roman"/>
          <w:sz w:val="28"/>
          <w:szCs w:val="28"/>
          <w:lang w:val="en-US"/>
        </w:rPr>
        <w:t>Banz</w:t>
      </w:r>
      <w:r w:rsidR="00587A27" w:rsidRPr="00E012EF">
        <w:rPr>
          <w:rFonts w:ascii="Times New Roman" w:hAnsi="Times New Roman" w:cs="Times New Roman"/>
          <w:sz w:val="28"/>
          <w:szCs w:val="28"/>
          <w:lang w:val="en-US"/>
        </w:rPr>
        <w:t>arov</w:t>
      </w:r>
      <w:proofErr w:type="spellEnd"/>
      <w:r w:rsidR="00587A27" w:rsidRPr="00E012EF">
        <w:rPr>
          <w:rFonts w:ascii="Times New Roman" w:hAnsi="Times New Roman" w:cs="Times New Roman"/>
          <w:sz w:val="28"/>
          <w:szCs w:val="28"/>
          <w:lang w:val="en-US"/>
        </w:rPr>
        <w:t xml:space="preserve"> Buryat State University with T</w:t>
      </w:r>
      <w:r w:rsidRPr="00E012EF">
        <w:rPr>
          <w:rFonts w:ascii="Times New Roman" w:hAnsi="Times New Roman" w:cs="Times New Roman"/>
          <w:sz w:val="28"/>
          <w:szCs w:val="28"/>
          <w:lang w:val="en-US"/>
        </w:rPr>
        <w:t>he Associatio</w:t>
      </w:r>
      <w:r w:rsidR="00587A27" w:rsidRPr="00E012EF">
        <w:rPr>
          <w:rFonts w:ascii="Times New Roman" w:hAnsi="Times New Roman" w:cs="Times New Roman"/>
          <w:sz w:val="28"/>
          <w:szCs w:val="28"/>
          <w:lang w:val="en-US"/>
        </w:rPr>
        <w:t>n of Comparative Law of China, T</w:t>
      </w:r>
      <w:r w:rsidRPr="00E012EF">
        <w:rPr>
          <w:rFonts w:ascii="Times New Roman" w:hAnsi="Times New Roman" w:cs="Times New Roman"/>
          <w:sz w:val="28"/>
          <w:szCs w:val="28"/>
          <w:lang w:val="en-US"/>
        </w:rPr>
        <w:t>he Association of Lawyers of</w:t>
      </w:r>
      <w:r w:rsidR="00587A27" w:rsidRPr="00E012EF">
        <w:rPr>
          <w:rFonts w:ascii="Times New Roman" w:hAnsi="Times New Roman" w:cs="Times New Roman"/>
          <w:sz w:val="28"/>
          <w:szCs w:val="28"/>
          <w:lang w:val="en-US"/>
        </w:rPr>
        <w:t xml:space="preserve"> Mongolia, T</w:t>
      </w:r>
      <w:r w:rsidRPr="00E012EF">
        <w:rPr>
          <w:rFonts w:ascii="Times New Roman" w:hAnsi="Times New Roman" w:cs="Times New Roman"/>
          <w:sz w:val="28"/>
          <w:szCs w:val="28"/>
          <w:lang w:val="en-US"/>
        </w:rPr>
        <w:t xml:space="preserve">he Union of </w:t>
      </w:r>
      <w:r w:rsidR="00E012EF" w:rsidRPr="00E012EF">
        <w:rPr>
          <w:rFonts w:ascii="Times New Roman" w:hAnsi="Times New Roman" w:cs="Times New Roman"/>
          <w:sz w:val="28"/>
          <w:szCs w:val="28"/>
          <w:lang w:val="en-US"/>
        </w:rPr>
        <w:t xml:space="preserve">Criminalists </w:t>
      </w:r>
      <w:r w:rsidRPr="00E012EF">
        <w:rPr>
          <w:rFonts w:ascii="Times New Roman" w:hAnsi="Times New Roman" w:cs="Times New Roman"/>
          <w:sz w:val="28"/>
          <w:szCs w:val="28"/>
          <w:lang w:val="en-US"/>
        </w:rPr>
        <w:t xml:space="preserve">and Criminologists invites </w:t>
      </w:r>
      <w:proofErr w:type="gramStart"/>
      <w:r w:rsidR="00587A27" w:rsidRPr="00E012EF">
        <w:rPr>
          <w:rFonts w:ascii="Times New Roman" w:hAnsi="Times New Roman" w:cs="Times New Roman"/>
          <w:sz w:val="28"/>
          <w:szCs w:val="28"/>
          <w:lang w:val="en-US"/>
        </w:rPr>
        <w:t>You</w:t>
      </w:r>
      <w:proofErr w:type="gramEnd"/>
      <w:r w:rsidR="00587A27" w:rsidRPr="00E012EF">
        <w:rPr>
          <w:rFonts w:ascii="Times New Roman" w:hAnsi="Times New Roman" w:cs="Times New Roman"/>
          <w:sz w:val="28"/>
          <w:szCs w:val="28"/>
          <w:lang w:val="en-US"/>
        </w:rPr>
        <w:t xml:space="preserve"> to participate in </w:t>
      </w:r>
    </w:p>
    <w:p w:rsidR="001C2A57" w:rsidRPr="00E012EF" w:rsidRDefault="001C2A57" w:rsidP="00705319">
      <w:pPr>
        <w:spacing w:after="0" w:line="240" w:lineRule="auto"/>
        <w:jc w:val="both"/>
        <w:rPr>
          <w:rFonts w:ascii="Times New Roman" w:hAnsi="Times New Roman" w:cs="Times New Roman"/>
          <w:sz w:val="28"/>
          <w:szCs w:val="28"/>
          <w:lang w:val="en-US"/>
        </w:rPr>
      </w:pP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VIII International Scientific and Practical Conference</w:t>
      </w:r>
    </w:p>
    <w:p w:rsidR="001C2A57" w:rsidRPr="00E012EF" w:rsidRDefault="00587A2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w:t>
      </w:r>
      <w:r w:rsidR="001C2A57" w:rsidRPr="00E012EF">
        <w:rPr>
          <w:rFonts w:ascii="Times New Roman" w:hAnsi="Times New Roman" w:cs="Times New Roman"/>
          <w:b/>
          <w:sz w:val="28"/>
          <w:szCs w:val="28"/>
          <w:lang w:val="en-US"/>
        </w:rPr>
        <w:t>The State and Legal Systems of the countries of the Asia-Pacific region: Problems of state and legal cooperation in the conditions of</w:t>
      </w:r>
      <w:r w:rsidRPr="00E012EF">
        <w:rPr>
          <w:rFonts w:ascii="Times New Roman" w:hAnsi="Times New Roman" w:cs="Times New Roman"/>
          <w:b/>
          <w:sz w:val="28"/>
          <w:szCs w:val="28"/>
          <w:lang w:val="en-US"/>
        </w:rPr>
        <w:t xml:space="preserve"> </w:t>
      </w:r>
      <w:r w:rsidR="001C2A57" w:rsidRPr="00E012EF">
        <w:rPr>
          <w:rFonts w:ascii="Times New Roman" w:hAnsi="Times New Roman" w:cs="Times New Roman"/>
          <w:b/>
          <w:sz w:val="28"/>
          <w:szCs w:val="28"/>
          <w:lang w:val="en-US"/>
        </w:rPr>
        <w:t>crisis of International Law</w:t>
      </w:r>
      <w:r w:rsidRPr="00E012EF">
        <w:rPr>
          <w:rFonts w:ascii="Times New Roman" w:hAnsi="Times New Roman" w:cs="Times New Roman"/>
          <w:b/>
          <w:sz w:val="28"/>
          <w:szCs w:val="28"/>
          <w:lang w:val="en-US"/>
        </w:rPr>
        <w:t>»,</w:t>
      </w:r>
    </w:p>
    <w:p w:rsidR="001C2A57" w:rsidRPr="00E012EF" w:rsidRDefault="001C2A57" w:rsidP="00705319">
      <w:pPr>
        <w:spacing w:after="0" w:line="240" w:lineRule="auto"/>
        <w:jc w:val="center"/>
        <w:rPr>
          <w:rFonts w:ascii="Times New Roman" w:hAnsi="Times New Roman" w:cs="Times New Roman"/>
          <w:sz w:val="28"/>
          <w:szCs w:val="28"/>
          <w:lang w:val="en-US"/>
        </w:rPr>
      </w:pPr>
      <w:proofErr w:type="gramStart"/>
      <w:r w:rsidRPr="00E012EF">
        <w:rPr>
          <w:rFonts w:ascii="Times New Roman" w:hAnsi="Times New Roman" w:cs="Times New Roman"/>
          <w:sz w:val="28"/>
          <w:szCs w:val="28"/>
          <w:lang w:val="en-US"/>
        </w:rPr>
        <w:t>which</w:t>
      </w:r>
      <w:proofErr w:type="gramEnd"/>
      <w:r w:rsidRPr="00E012EF">
        <w:rPr>
          <w:rFonts w:ascii="Times New Roman" w:hAnsi="Times New Roman" w:cs="Times New Roman"/>
          <w:sz w:val="28"/>
          <w:szCs w:val="28"/>
          <w:lang w:val="en-US"/>
        </w:rPr>
        <w:t xml:space="preserve"> will be held at the Buryat State University</w:t>
      </w:r>
    </w:p>
    <w:p w:rsidR="001C2A57" w:rsidRPr="00E012EF" w:rsidRDefault="001C2A57" w:rsidP="00705319">
      <w:pPr>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June 24, 2021</w:t>
      </w:r>
    </w:p>
    <w:p w:rsidR="001C2A57" w:rsidRPr="00E012EF" w:rsidRDefault="001C2A57" w:rsidP="00705319">
      <w:pPr>
        <w:spacing w:after="0" w:line="240" w:lineRule="auto"/>
        <w:jc w:val="both"/>
        <w:rPr>
          <w:rFonts w:ascii="Times New Roman" w:hAnsi="Times New Roman" w:cs="Times New Roman"/>
          <w:sz w:val="28"/>
          <w:szCs w:val="28"/>
          <w:lang w:val="en-US"/>
        </w:rPr>
      </w:pPr>
    </w:p>
    <w:p w:rsidR="001C2A57" w:rsidRPr="00E012EF" w:rsidRDefault="00E012EF" w:rsidP="0070531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C</w:t>
      </w:r>
      <w:r w:rsidRPr="00E012EF">
        <w:rPr>
          <w:rFonts w:ascii="Times New Roman" w:hAnsi="Times New Roman" w:cs="Times New Roman"/>
          <w:b/>
          <w:sz w:val="28"/>
          <w:szCs w:val="28"/>
          <w:lang w:val="en-US"/>
        </w:rPr>
        <w:t>onference</w:t>
      </w:r>
      <w:r w:rsidR="00587A27" w:rsidRPr="00E012EF">
        <w:rPr>
          <w:rFonts w:ascii="Times New Roman" w:hAnsi="Times New Roman" w:cs="Times New Roman"/>
          <w:b/>
          <w:sz w:val="28"/>
          <w:szCs w:val="28"/>
          <w:lang w:val="en-US"/>
        </w:rPr>
        <w:t xml:space="preserve"> aim</w:t>
      </w:r>
      <w:r w:rsidR="001C2A57" w:rsidRPr="00E012EF">
        <w:rPr>
          <w:rFonts w:ascii="Times New Roman" w:hAnsi="Times New Roman" w:cs="Times New Roman"/>
          <w:b/>
          <w:sz w:val="28"/>
          <w:szCs w:val="28"/>
          <w:lang w:val="en-US"/>
        </w:rPr>
        <w:t>:</w:t>
      </w:r>
      <w:r w:rsidR="001C2A57" w:rsidRPr="00E012EF">
        <w:rPr>
          <w:rFonts w:ascii="Times New Roman" w:hAnsi="Times New Roman" w:cs="Times New Roman"/>
          <w:sz w:val="28"/>
          <w:szCs w:val="28"/>
          <w:lang w:val="en-US"/>
        </w:rPr>
        <w:t xml:space="preserve"> strengthening international legal cooperation between states, as well as scientific communities of</w:t>
      </w:r>
      <w:r w:rsidR="00587A27" w:rsidRPr="00E012EF">
        <w:rPr>
          <w:rFonts w:ascii="Times New Roman" w:hAnsi="Times New Roman" w:cs="Times New Roman"/>
          <w:sz w:val="28"/>
          <w:szCs w:val="28"/>
          <w:lang w:val="en-US"/>
        </w:rPr>
        <w:t xml:space="preserve"> Russia and the countries of T</w:t>
      </w:r>
      <w:r w:rsidR="001C2A57" w:rsidRPr="00E012EF">
        <w:rPr>
          <w:rFonts w:ascii="Times New Roman" w:hAnsi="Times New Roman" w:cs="Times New Roman"/>
          <w:sz w:val="28"/>
          <w:szCs w:val="28"/>
          <w:lang w:val="en-US"/>
        </w:rPr>
        <w:t>he Eurasian Economic Union and the Asia-Pacific region.</w:t>
      </w:r>
    </w:p>
    <w:p w:rsidR="001C2A57" w:rsidRPr="00E012EF" w:rsidRDefault="001C2A57" w:rsidP="00705319">
      <w:pPr>
        <w:spacing w:after="0" w:line="240" w:lineRule="auto"/>
        <w:ind w:firstLine="708"/>
        <w:jc w:val="both"/>
        <w:rPr>
          <w:rFonts w:ascii="Times New Roman" w:hAnsi="Times New Roman" w:cs="Times New Roman"/>
          <w:b/>
          <w:sz w:val="28"/>
          <w:szCs w:val="28"/>
          <w:lang w:val="en-US"/>
        </w:rPr>
      </w:pPr>
      <w:r w:rsidRPr="00E012EF">
        <w:rPr>
          <w:rFonts w:ascii="Times New Roman" w:hAnsi="Times New Roman" w:cs="Times New Roman"/>
          <w:b/>
          <w:sz w:val="28"/>
          <w:szCs w:val="28"/>
          <w:lang w:val="en-US"/>
        </w:rPr>
        <w:t xml:space="preserve">Tasks: </w:t>
      </w:r>
    </w:p>
    <w:p w:rsidR="001C2A57" w:rsidRPr="00E012EF" w:rsidRDefault="001C2A57"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 establishment, development and expansion of scientific cooperation with universities, research organizations, centers of comparative legal studies of other countries, as well as exchange of information, popularization of research and </w:t>
      </w:r>
      <w:r w:rsidRPr="00E012EF">
        <w:rPr>
          <w:rFonts w:ascii="Times New Roman" w:hAnsi="Times New Roman" w:cs="Times New Roman"/>
          <w:sz w:val="28"/>
          <w:szCs w:val="28"/>
          <w:lang w:val="en-US"/>
        </w:rPr>
        <w:lastRenderedPageBreak/>
        <w:t xml:space="preserve">development results both within individual fields (branches) of science and between them, including with the aim of forming new interdisciplinary projects; </w:t>
      </w:r>
    </w:p>
    <w:p w:rsidR="001C2A57" w:rsidRPr="00E012EF" w:rsidRDefault="001C2A57"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 increasing the level of information exchange between the scientific, educational and business communities; </w:t>
      </w:r>
    </w:p>
    <w:p w:rsidR="001C2A57" w:rsidRPr="00E012EF" w:rsidRDefault="001C2A57"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promotion of cooperation of the Russian Federation with other countries of the Eurasian Economic Union and the Asia-Pacific region, other states in the field of legal science and practice.</w:t>
      </w:r>
    </w:p>
    <w:p w:rsidR="001C2A57" w:rsidRPr="00E012EF" w:rsidRDefault="001C2A57" w:rsidP="00705319">
      <w:pPr>
        <w:spacing w:after="0" w:line="240" w:lineRule="auto"/>
        <w:ind w:firstLine="708"/>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Main directions of the conference:</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Historical experience and traditions of the state and the rights of the peoples of Eurasia;</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The Eurasian Concept: historical roots and modernity;</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From the West-centric to the polycentric world order and world view in the XXI century;</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Transformation of the political and legal institutions of the states of the Eurasian Economic Union (EAEU) and the Asia-Pacific region (APR) in the context of the activation of the Asian vector of foreign policy;</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International law from an Asian perspective;</w:t>
      </w:r>
    </w:p>
    <w:p w:rsidR="001C2A57" w:rsidRPr="00E012EF" w:rsidRDefault="00E012EF" w:rsidP="00E012EF">
      <w:pPr>
        <w:spacing w:after="0" w:line="240" w:lineRule="auto"/>
        <w:ind w:firstLine="708"/>
        <w:jc w:val="both"/>
        <w:rPr>
          <w:rFonts w:ascii="Times New Roman" w:hAnsi="Times New Roman" w:cs="Times New Roman"/>
          <w:i/>
          <w:sz w:val="28"/>
          <w:szCs w:val="28"/>
          <w:lang w:val="en-US"/>
        </w:rPr>
      </w:pPr>
      <w:proofErr w:type="gramStart"/>
      <w:r w:rsidRPr="00E012EF">
        <w:rPr>
          <w:rFonts w:ascii="Times New Roman" w:hAnsi="Times New Roman" w:cs="Times New Roman"/>
          <w:i/>
          <w:sz w:val="28"/>
          <w:szCs w:val="28"/>
          <w:lang w:val="en-US"/>
        </w:rPr>
        <w:t xml:space="preserve">* </w:t>
      </w:r>
      <w:r w:rsidR="001C2A57" w:rsidRPr="00E012EF">
        <w:rPr>
          <w:rFonts w:ascii="Times New Roman" w:hAnsi="Times New Roman" w:cs="Times New Roman"/>
          <w:i/>
          <w:sz w:val="28"/>
          <w:szCs w:val="28"/>
          <w:lang w:val="en-US"/>
        </w:rPr>
        <w:t xml:space="preserve"> International</w:t>
      </w:r>
      <w:proofErr w:type="gramEnd"/>
      <w:r w:rsidR="001C2A57" w:rsidRPr="00E012EF">
        <w:rPr>
          <w:rFonts w:ascii="Times New Roman" w:hAnsi="Times New Roman" w:cs="Times New Roman"/>
          <w:i/>
          <w:sz w:val="28"/>
          <w:szCs w:val="28"/>
          <w:lang w:val="en-US"/>
        </w:rPr>
        <w:t xml:space="preserve"> law and national courts;</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xml:space="preserve">* Constitutional and legal institutions: global dimension and local variations; </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Polycentrism and dynamics of development of administrative and legal institutions;</w:t>
      </w:r>
    </w:p>
    <w:p w:rsidR="001C2A57" w:rsidRPr="00E012EF" w:rsidRDefault="00E012EF"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xml:space="preserve">* </w:t>
      </w:r>
      <w:r w:rsidR="001C2A57" w:rsidRPr="00E012EF">
        <w:rPr>
          <w:rFonts w:ascii="Times New Roman" w:hAnsi="Times New Roman" w:cs="Times New Roman"/>
          <w:i/>
          <w:sz w:val="28"/>
          <w:szCs w:val="28"/>
          <w:lang w:val="en-US"/>
        </w:rPr>
        <w:t>Private international law and civil law in the countries of the Eurasian Economic Union and the Asia-Pacific region;</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Civil and arbitration proceedings in the countries of the Asia-Pacific region;</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Private law institutions in the Asia-Pacific Region: general and special;</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Criminal law mechanisms for regulating public relations in the countries of the Eurasian Economic Union and the Asia-Pacific region;</w:t>
      </w:r>
    </w:p>
    <w:p w:rsidR="001C2A57" w:rsidRPr="00E012EF" w:rsidRDefault="001C2A57" w:rsidP="00E012EF">
      <w:pPr>
        <w:spacing w:after="0" w:line="240" w:lineRule="auto"/>
        <w:ind w:firstLine="708"/>
        <w:jc w:val="both"/>
        <w:rPr>
          <w:rFonts w:ascii="Times New Roman" w:hAnsi="Times New Roman" w:cs="Times New Roman"/>
          <w:i/>
          <w:sz w:val="28"/>
          <w:szCs w:val="28"/>
          <w:lang w:val="en-US"/>
        </w:rPr>
      </w:pPr>
      <w:r w:rsidRPr="00E012EF">
        <w:rPr>
          <w:rFonts w:ascii="Times New Roman" w:hAnsi="Times New Roman" w:cs="Times New Roman"/>
          <w:i/>
          <w:sz w:val="28"/>
          <w:szCs w:val="28"/>
          <w:lang w:val="en-US"/>
        </w:rPr>
        <w:t>* Countering man-made, biogenic, socio-cultural threats, terrorism and ideological extremism, as well as cyber threats and other sources of danger to society, the economy and the state.</w:t>
      </w:r>
    </w:p>
    <w:p w:rsidR="00367C95" w:rsidRPr="00E012EF" w:rsidRDefault="00367C95" w:rsidP="00705319">
      <w:pPr>
        <w:spacing w:after="0" w:line="240" w:lineRule="auto"/>
        <w:jc w:val="both"/>
        <w:rPr>
          <w:rFonts w:ascii="Times New Roman" w:hAnsi="Times New Roman" w:cs="Times New Roman"/>
          <w:sz w:val="28"/>
          <w:szCs w:val="28"/>
          <w:lang w:val="en-US"/>
        </w:rPr>
      </w:pPr>
    </w:p>
    <w:p w:rsidR="00367C95" w:rsidRPr="00E012EF" w:rsidRDefault="00367C95" w:rsidP="00705319">
      <w:pPr>
        <w:spacing w:after="0" w:line="240" w:lineRule="auto"/>
        <w:jc w:val="both"/>
        <w:rPr>
          <w:rFonts w:ascii="Times New Roman" w:hAnsi="Times New Roman" w:cs="Times New Roman"/>
          <w:sz w:val="28"/>
          <w:szCs w:val="28"/>
          <w:lang w:val="en-US"/>
        </w:rPr>
      </w:pPr>
    </w:p>
    <w:p w:rsidR="001C2A57" w:rsidRPr="00E012EF" w:rsidRDefault="001C2A57"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The list of </w:t>
      </w:r>
      <w:r w:rsidR="00367C95" w:rsidRPr="00E012EF">
        <w:rPr>
          <w:rFonts w:ascii="Times New Roman" w:hAnsi="Times New Roman" w:cs="Times New Roman"/>
          <w:sz w:val="28"/>
          <w:szCs w:val="28"/>
          <w:lang w:val="en-US"/>
        </w:rPr>
        <w:t xml:space="preserve">directions of the conference </w:t>
      </w:r>
      <w:r w:rsidRPr="00E012EF">
        <w:rPr>
          <w:rFonts w:ascii="Times New Roman" w:hAnsi="Times New Roman" w:cs="Times New Roman"/>
          <w:sz w:val="28"/>
          <w:szCs w:val="28"/>
          <w:lang w:val="en-US"/>
        </w:rPr>
        <w:t>can be expanded within the framework of the general theme of the conference.</w:t>
      </w:r>
    </w:p>
    <w:p w:rsidR="001C2A57" w:rsidRPr="00E012EF" w:rsidRDefault="001C2A57"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As a result of the conference, it is planned to publish a collection of scientific papers, which will be included in the </w:t>
      </w:r>
      <w:r w:rsidRPr="00E012EF">
        <w:rPr>
          <w:rFonts w:ascii="Times New Roman" w:hAnsi="Times New Roman" w:cs="Times New Roman"/>
          <w:b/>
          <w:sz w:val="28"/>
          <w:szCs w:val="28"/>
          <w:lang w:val="en-US"/>
        </w:rPr>
        <w:t>RSCI</w:t>
      </w:r>
      <w:r w:rsidRPr="00E012EF">
        <w:rPr>
          <w:rFonts w:ascii="Times New Roman" w:hAnsi="Times New Roman" w:cs="Times New Roman"/>
          <w:sz w:val="28"/>
          <w:szCs w:val="28"/>
          <w:lang w:val="en-US"/>
        </w:rPr>
        <w:t xml:space="preserve"> </w:t>
      </w:r>
      <w:r w:rsidRPr="00E012EF">
        <w:rPr>
          <w:rFonts w:ascii="Times New Roman" w:hAnsi="Times New Roman" w:cs="Times New Roman"/>
          <w:b/>
          <w:sz w:val="28"/>
          <w:szCs w:val="28"/>
          <w:lang w:val="en-US"/>
        </w:rPr>
        <w:t>system</w:t>
      </w:r>
      <w:r w:rsidRPr="00E012EF">
        <w:rPr>
          <w:rFonts w:ascii="Times New Roman" w:hAnsi="Times New Roman" w:cs="Times New Roman"/>
          <w:sz w:val="28"/>
          <w:szCs w:val="28"/>
          <w:lang w:val="en-US"/>
        </w:rPr>
        <w:t>.</w:t>
      </w:r>
    </w:p>
    <w:p w:rsidR="00367C95" w:rsidRPr="00E012EF" w:rsidRDefault="00367C95" w:rsidP="00705319">
      <w:pPr>
        <w:spacing w:after="0" w:line="240" w:lineRule="auto"/>
        <w:ind w:firstLine="708"/>
        <w:jc w:val="both"/>
        <w:rPr>
          <w:rFonts w:ascii="Times New Roman" w:hAnsi="Times New Roman" w:cs="Times New Roman"/>
          <w:sz w:val="28"/>
          <w:szCs w:val="28"/>
          <w:lang w:val="en-US"/>
        </w:rPr>
      </w:pPr>
    </w:p>
    <w:p w:rsidR="00367C95" w:rsidRPr="00E012EF" w:rsidRDefault="00367C95" w:rsidP="00705319">
      <w:pPr>
        <w:spacing w:after="0" w:line="240" w:lineRule="auto"/>
        <w:ind w:firstLine="708"/>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Requirements for registration of publication:</w:t>
      </w:r>
    </w:p>
    <w:p w:rsidR="00367C95" w:rsidRPr="00E012EF" w:rsidRDefault="00367C95"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 1. The </w:t>
      </w:r>
      <w:r w:rsidR="00A3535F" w:rsidRPr="00E012EF">
        <w:rPr>
          <w:rFonts w:ascii="Times New Roman" w:hAnsi="Times New Roman" w:cs="Times New Roman"/>
          <w:sz w:val="28"/>
          <w:szCs w:val="28"/>
          <w:lang w:val="en-US"/>
        </w:rPr>
        <w:t>article</w:t>
      </w:r>
      <w:r w:rsidRPr="00E012EF">
        <w:rPr>
          <w:rFonts w:ascii="Times New Roman" w:hAnsi="Times New Roman" w:cs="Times New Roman"/>
          <w:sz w:val="28"/>
          <w:szCs w:val="28"/>
          <w:lang w:val="en-US"/>
        </w:rPr>
        <w:t xml:space="preserve"> should be submitted in electronic form in Russian or in </w:t>
      </w:r>
      <w:r w:rsidR="00A3535F" w:rsidRPr="00E012EF">
        <w:rPr>
          <w:rFonts w:ascii="Times New Roman" w:hAnsi="Times New Roman" w:cs="Times New Roman"/>
          <w:sz w:val="28"/>
          <w:szCs w:val="28"/>
          <w:lang w:val="en-US"/>
        </w:rPr>
        <w:t>Your</w:t>
      </w:r>
      <w:r w:rsidRPr="00E012EF">
        <w:rPr>
          <w:rFonts w:ascii="Times New Roman" w:hAnsi="Times New Roman" w:cs="Times New Roman"/>
          <w:sz w:val="28"/>
          <w:szCs w:val="28"/>
          <w:lang w:val="en-US"/>
        </w:rPr>
        <w:t xml:space="preserve"> native language (in the latter case </w:t>
      </w:r>
      <w:r w:rsidR="00A3535F" w:rsidRPr="00E012EF">
        <w:rPr>
          <w:rFonts w:ascii="Times New Roman" w:hAnsi="Times New Roman" w:cs="Times New Roman"/>
          <w:sz w:val="28"/>
          <w:szCs w:val="28"/>
          <w:lang w:val="en-US"/>
        </w:rPr>
        <w:t>the article</w:t>
      </w:r>
      <w:r w:rsidRPr="00E012EF">
        <w:rPr>
          <w:rFonts w:ascii="Times New Roman" w:hAnsi="Times New Roman" w:cs="Times New Roman"/>
          <w:sz w:val="28"/>
          <w:szCs w:val="28"/>
          <w:lang w:val="en-US"/>
        </w:rPr>
        <w:t xml:space="preserve"> should be translated into English, in such cases, it is possible to publish the article in two languages) in a separate file: the file name should indicate the author's name and the first three words of the title of the article (in Russian or English). </w:t>
      </w:r>
    </w:p>
    <w:p w:rsidR="00367C95" w:rsidRPr="00E012EF" w:rsidRDefault="00367C95"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2. The title of the article is located in the center of the page in bold, in capital letters (in Russian and English). </w:t>
      </w:r>
    </w:p>
    <w:p w:rsidR="00367C95" w:rsidRPr="00E012EF" w:rsidRDefault="00367C95"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3. UDC and BBK are indicated above the article title in the upper-left corner. </w:t>
      </w:r>
    </w:p>
    <w:p w:rsidR="00367C95" w:rsidRPr="00E012EF" w:rsidRDefault="00A3535F"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4. Information about the author</w:t>
      </w:r>
      <w:r w:rsidR="00367C95" w:rsidRPr="00E012EF">
        <w:rPr>
          <w:rFonts w:ascii="Times New Roman" w:hAnsi="Times New Roman" w:cs="Times New Roman"/>
          <w:sz w:val="28"/>
          <w:szCs w:val="28"/>
          <w:lang w:val="en-US"/>
        </w:rPr>
        <w:t>(s) should be indicated under the title of the article in bold, lowercase letters, right alignment (full name, surname, patronymic of the author, academic degree, academic title, position, place of work (if any) in full, contact information (postal address, e-mail of the author).</w:t>
      </w:r>
    </w:p>
    <w:p w:rsidR="00367C95" w:rsidRPr="00E012EF" w:rsidRDefault="00367C95"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5. Abstract (100-150 words describing the problems of the material) in Russian and English. The abstract should reflect the main content of the </w:t>
      </w:r>
      <w:proofErr w:type="gramStart"/>
      <w:r w:rsidRPr="00E012EF">
        <w:rPr>
          <w:rFonts w:ascii="Times New Roman" w:hAnsi="Times New Roman" w:cs="Times New Roman"/>
          <w:sz w:val="28"/>
          <w:szCs w:val="28"/>
          <w:lang w:val="en-US"/>
        </w:rPr>
        <w:t>article,</w:t>
      </w:r>
      <w:proofErr w:type="gramEnd"/>
      <w:r w:rsidRPr="00E012EF">
        <w:rPr>
          <w:rFonts w:ascii="Times New Roman" w:hAnsi="Times New Roman" w:cs="Times New Roman"/>
          <w:sz w:val="28"/>
          <w:szCs w:val="28"/>
          <w:lang w:val="en-US"/>
        </w:rPr>
        <w:t xml:space="preserve"> follow the logic of describing the results in the article. The abstract should include the following content blocks: the subject, the purpose of the work; the method or methodology of the work; the results of the work; the scope of the results; conclusions. </w:t>
      </w:r>
    </w:p>
    <w:p w:rsidR="00367C95" w:rsidRPr="00E012EF" w:rsidRDefault="00367C95"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6. Keywords (4-6 words) (in Russian and English). </w:t>
      </w:r>
    </w:p>
    <w:p w:rsidR="00367C95" w:rsidRPr="00E012EF" w:rsidRDefault="00367C95"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7. The volume of the article is from 4 to 10 </w:t>
      </w:r>
      <w:r w:rsidR="00A3535F" w:rsidRPr="00E012EF">
        <w:rPr>
          <w:rFonts w:ascii="Times New Roman" w:hAnsi="Times New Roman" w:cs="Times New Roman"/>
          <w:sz w:val="28"/>
          <w:szCs w:val="28"/>
          <w:lang w:val="en-US"/>
        </w:rPr>
        <w:t xml:space="preserve">A4 </w:t>
      </w:r>
      <w:r w:rsidRPr="00E012EF">
        <w:rPr>
          <w:rFonts w:ascii="Times New Roman" w:hAnsi="Times New Roman" w:cs="Times New Roman"/>
          <w:sz w:val="28"/>
          <w:szCs w:val="28"/>
          <w:lang w:val="en-US"/>
        </w:rPr>
        <w:t>pages.</w:t>
      </w:r>
    </w:p>
    <w:p w:rsidR="00A3535F" w:rsidRPr="00E012EF" w:rsidRDefault="00A3535F"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8. The text</w:t>
      </w:r>
      <w:r w:rsidR="00CD3843" w:rsidRPr="00E012EF">
        <w:rPr>
          <w:rFonts w:ascii="Times New Roman" w:hAnsi="Times New Roman" w:cs="Times New Roman"/>
          <w:sz w:val="28"/>
          <w:szCs w:val="28"/>
          <w:lang w:val="en-US"/>
        </w:rPr>
        <w:t xml:space="preserve"> of the article is made in the «</w:t>
      </w:r>
      <w:r w:rsidRPr="00E012EF">
        <w:rPr>
          <w:rFonts w:ascii="Times New Roman" w:hAnsi="Times New Roman" w:cs="Times New Roman"/>
          <w:sz w:val="28"/>
          <w:szCs w:val="28"/>
          <w:lang w:val="en-US"/>
        </w:rPr>
        <w:t>MS Word</w:t>
      </w:r>
      <w:r w:rsidR="00CD3843" w:rsidRPr="00E012EF">
        <w:rPr>
          <w:rFonts w:ascii="Times New Roman" w:hAnsi="Times New Roman" w:cs="Times New Roman"/>
          <w:sz w:val="28"/>
          <w:szCs w:val="28"/>
          <w:lang w:val="en-US"/>
        </w:rPr>
        <w:t>»</w:t>
      </w:r>
      <w:r w:rsidRPr="00E012EF">
        <w:rPr>
          <w:rFonts w:ascii="Times New Roman" w:hAnsi="Times New Roman" w:cs="Times New Roman"/>
          <w:sz w:val="28"/>
          <w:szCs w:val="28"/>
          <w:lang w:val="en-US"/>
        </w:rPr>
        <w:t xml:space="preserve"> editor, Times New Roman font, </w:t>
      </w:r>
      <w:proofErr w:type="gramStart"/>
      <w:r w:rsidRPr="00E012EF">
        <w:rPr>
          <w:rFonts w:ascii="Times New Roman" w:hAnsi="Times New Roman" w:cs="Times New Roman"/>
          <w:sz w:val="28"/>
          <w:szCs w:val="28"/>
          <w:lang w:val="en-US"/>
        </w:rPr>
        <w:t>size</w:t>
      </w:r>
      <w:proofErr w:type="gramEnd"/>
      <w:r w:rsidRPr="00E012EF">
        <w:rPr>
          <w:rFonts w:ascii="Times New Roman" w:hAnsi="Times New Roman" w:cs="Times New Roman"/>
          <w:sz w:val="28"/>
          <w:szCs w:val="28"/>
          <w:lang w:val="en-US"/>
        </w:rPr>
        <w:t xml:space="preserve"> 14, line spacing-1.5. Position on the page (alignment) - according to the width of the text. Margins on all sides – 20 mm. Paragraph indent - 1.25. Quotation marks in the text </w:t>
      </w:r>
      <w:r w:rsidR="00CD3843" w:rsidRPr="00E012EF">
        <w:rPr>
          <w:rFonts w:ascii="Times New Roman" w:hAnsi="Times New Roman" w:cs="Times New Roman"/>
          <w:sz w:val="28"/>
          <w:szCs w:val="28"/>
          <w:lang w:val="en-US"/>
        </w:rPr>
        <w:t>« -</w:t>
      </w:r>
      <w:r w:rsidR="00DD42E2" w:rsidRPr="00E012EF">
        <w:rPr>
          <w:rFonts w:ascii="Times New Roman" w:hAnsi="Times New Roman" w:cs="Times New Roman"/>
          <w:sz w:val="28"/>
          <w:szCs w:val="28"/>
          <w:lang w:val="en-US"/>
        </w:rPr>
        <w:t xml:space="preserve"> </w:t>
      </w:r>
      <w:r w:rsidR="00CD3843" w:rsidRPr="00E012EF">
        <w:rPr>
          <w:rFonts w:ascii="Times New Roman" w:hAnsi="Times New Roman" w:cs="Times New Roman"/>
          <w:sz w:val="28"/>
          <w:szCs w:val="28"/>
          <w:lang w:val="en-US"/>
        </w:rPr>
        <w:t>»</w:t>
      </w:r>
      <w:r w:rsidRPr="00E012EF">
        <w:rPr>
          <w:rFonts w:ascii="Times New Roman" w:hAnsi="Times New Roman" w:cs="Times New Roman"/>
          <w:sz w:val="28"/>
          <w:szCs w:val="28"/>
          <w:lang w:val="en-US"/>
        </w:rPr>
        <w:t xml:space="preserve"> The font of the abstract and the list of references - 12, line spacing-1.Do not put page numbering.</w:t>
      </w:r>
    </w:p>
    <w:p w:rsidR="00A3535F" w:rsidRPr="00E012EF" w:rsidRDefault="00A3535F"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9. Footnotes are placed inside the text in square brackets [ ]. Example – [1, p. 44]. </w:t>
      </w:r>
    </w:p>
    <w:p w:rsidR="00A3535F" w:rsidRPr="00E012EF" w:rsidRDefault="00A3535F"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10. The list of sources used is given in accordance with the requirements of GOST in alphabetical order at the end</w:t>
      </w:r>
      <w:r w:rsidR="00CD3843" w:rsidRPr="00E012EF">
        <w:rPr>
          <w:rFonts w:ascii="Times New Roman" w:hAnsi="Times New Roman" w:cs="Times New Roman"/>
          <w:sz w:val="28"/>
          <w:szCs w:val="28"/>
          <w:lang w:val="en-US"/>
        </w:rPr>
        <w:t xml:space="preserve"> of the text under the heading «</w:t>
      </w:r>
      <w:r w:rsidRPr="00E012EF">
        <w:rPr>
          <w:rFonts w:ascii="Times New Roman" w:hAnsi="Times New Roman" w:cs="Times New Roman"/>
          <w:sz w:val="28"/>
          <w:szCs w:val="28"/>
          <w:lang w:val="en-US"/>
        </w:rPr>
        <w:t>List of used literature</w:t>
      </w:r>
      <w:r w:rsidR="00CD3843" w:rsidRPr="00E012EF">
        <w:rPr>
          <w:rFonts w:ascii="Times New Roman" w:hAnsi="Times New Roman" w:cs="Times New Roman"/>
          <w:sz w:val="28"/>
          <w:szCs w:val="28"/>
          <w:lang w:val="en-US"/>
        </w:rPr>
        <w:t>»</w:t>
      </w:r>
      <w:r w:rsidRPr="00E012EF">
        <w:rPr>
          <w:rFonts w:ascii="Times New Roman" w:hAnsi="Times New Roman" w:cs="Times New Roman"/>
          <w:sz w:val="28"/>
          <w:szCs w:val="28"/>
          <w:lang w:val="en-US"/>
        </w:rPr>
        <w:t xml:space="preserve"> with the numbering of each source in Arabic numerals. When using an electronic resource, its inclusion in the list of references is mandatory. </w:t>
      </w:r>
    </w:p>
    <w:p w:rsidR="00A3535F" w:rsidRPr="00E012EF" w:rsidRDefault="00A3535F"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11. All articles will be checked for the</w:t>
      </w:r>
      <w:r w:rsidR="00CD3843" w:rsidRPr="00E012EF">
        <w:rPr>
          <w:rFonts w:ascii="Times New Roman" w:hAnsi="Times New Roman" w:cs="Times New Roman"/>
          <w:sz w:val="28"/>
          <w:szCs w:val="28"/>
          <w:lang w:val="en-US"/>
        </w:rPr>
        <w:t xml:space="preserve"> presence of borrowings in the </w:t>
      </w:r>
      <w:proofErr w:type="spellStart"/>
      <w:r w:rsidR="00CD3843" w:rsidRPr="00E012EF">
        <w:rPr>
          <w:rFonts w:ascii="Times New Roman" w:hAnsi="Times New Roman" w:cs="Times New Roman"/>
          <w:sz w:val="28"/>
          <w:szCs w:val="28"/>
          <w:lang w:val="en-US"/>
        </w:rPr>
        <w:t>Antiplagiat</w:t>
      </w:r>
      <w:proofErr w:type="spellEnd"/>
      <w:r w:rsidRPr="00E012EF">
        <w:rPr>
          <w:rFonts w:ascii="Times New Roman" w:hAnsi="Times New Roman" w:cs="Times New Roman"/>
          <w:sz w:val="28"/>
          <w:szCs w:val="28"/>
          <w:lang w:val="en-US"/>
        </w:rPr>
        <w:t xml:space="preserve"> system (the required level of originality of the author's text is at least 70%)</w:t>
      </w:r>
      <w:r w:rsidR="00CD3843" w:rsidRPr="00E012EF">
        <w:rPr>
          <w:rStyle w:val="a8"/>
          <w:rFonts w:ascii="Times New Roman" w:hAnsi="Times New Roman" w:cs="Times New Roman"/>
          <w:sz w:val="28"/>
          <w:szCs w:val="28"/>
          <w:lang w:val="en-US"/>
        </w:rPr>
        <w:footnoteReference w:id="1"/>
      </w:r>
      <w:r w:rsidRPr="00E012EF">
        <w:rPr>
          <w:rFonts w:ascii="Times New Roman" w:hAnsi="Times New Roman" w:cs="Times New Roman"/>
          <w:sz w:val="28"/>
          <w:szCs w:val="28"/>
          <w:lang w:val="en-US"/>
        </w:rPr>
        <w:t xml:space="preserve">. </w:t>
      </w:r>
    </w:p>
    <w:p w:rsidR="00A3535F" w:rsidRPr="00E012EF" w:rsidRDefault="00A3535F"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The Organizing Committee reserves the right to reject the materials in case of non-compliance with the requirements of the design or the topic of the conference.</w:t>
      </w:r>
    </w:p>
    <w:p w:rsidR="00CD3843" w:rsidRPr="00E012EF" w:rsidRDefault="00CD3843" w:rsidP="00705319">
      <w:pPr>
        <w:spacing w:after="0" w:line="240" w:lineRule="auto"/>
        <w:ind w:firstLine="708"/>
        <w:jc w:val="both"/>
        <w:rPr>
          <w:rFonts w:ascii="Times New Roman" w:hAnsi="Times New Roman" w:cs="Times New Roman"/>
          <w:sz w:val="28"/>
          <w:szCs w:val="28"/>
          <w:lang w:val="en-US"/>
        </w:rPr>
      </w:pPr>
    </w:p>
    <w:p w:rsidR="00CD3843" w:rsidRPr="00E012EF" w:rsidRDefault="00CD3843"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The cost of publishing in the collection is </w:t>
      </w:r>
      <w:r w:rsidRPr="00E012EF">
        <w:rPr>
          <w:rFonts w:ascii="Times New Roman" w:hAnsi="Times New Roman" w:cs="Times New Roman"/>
          <w:b/>
          <w:sz w:val="28"/>
          <w:szCs w:val="28"/>
          <w:lang w:val="en-US"/>
        </w:rPr>
        <w:t>200 rubles per page. Payment is made only after verification and acceptance of the article by the organizing committee</w:t>
      </w:r>
      <w:r w:rsidRPr="00E012EF">
        <w:rPr>
          <w:rFonts w:ascii="Times New Roman" w:hAnsi="Times New Roman" w:cs="Times New Roman"/>
          <w:sz w:val="28"/>
          <w:szCs w:val="28"/>
          <w:lang w:val="en-US"/>
        </w:rPr>
        <w:t>. The transfer is made with the note «APR-8 Conference, full name» to the card number, which will be sent in an additional letter with information about the acceptance of the article. A scanned copy of the payment document is sent to the conference email address.</w:t>
      </w:r>
    </w:p>
    <w:p w:rsidR="00CD3843" w:rsidRPr="00E012EF" w:rsidRDefault="00CD3843" w:rsidP="00705319">
      <w:pPr>
        <w:spacing w:after="0" w:line="240" w:lineRule="auto"/>
        <w:ind w:firstLine="708"/>
        <w:jc w:val="both"/>
        <w:rPr>
          <w:rFonts w:ascii="Times New Roman" w:hAnsi="Times New Roman" w:cs="Times New Roman"/>
          <w:sz w:val="28"/>
          <w:szCs w:val="28"/>
          <w:lang w:val="en-US"/>
        </w:rPr>
      </w:pPr>
    </w:p>
    <w:p w:rsidR="00CD3843" w:rsidRPr="00E012EF" w:rsidRDefault="00CD3843" w:rsidP="00705319">
      <w:pPr>
        <w:spacing w:after="0" w:line="240" w:lineRule="auto"/>
        <w:ind w:firstLine="708"/>
        <w:jc w:val="both"/>
        <w:rPr>
          <w:rFonts w:ascii="Times New Roman" w:hAnsi="Times New Roman" w:cs="Times New Roman"/>
          <w:b/>
          <w:sz w:val="28"/>
          <w:szCs w:val="28"/>
          <w:lang w:val="en-US"/>
        </w:rPr>
      </w:pPr>
      <w:r w:rsidRPr="00E012EF">
        <w:rPr>
          <w:rFonts w:ascii="Times New Roman" w:hAnsi="Times New Roman" w:cs="Times New Roman"/>
          <w:b/>
          <w:sz w:val="28"/>
          <w:szCs w:val="28"/>
          <w:lang w:val="en-US"/>
        </w:rPr>
        <w:t>The conference will be held in a remote format on the Zoom platform.</w:t>
      </w:r>
    </w:p>
    <w:p w:rsidR="00CD3843" w:rsidRPr="00E012EF" w:rsidRDefault="00E012EF" w:rsidP="0070531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C</w:t>
      </w:r>
      <w:r w:rsidRPr="00E012EF">
        <w:rPr>
          <w:rFonts w:ascii="Times New Roman" w:hAnsi="Times New Roman" w:cs="Times New Roman"/>
          <w:b/>
          <w:sz w:val="28"/>
          <w:szCs w:val="28"/>
          <w:lang w:val="en-US"/>
        </w:rPr>
        <w:t>onference date</w:t>
      </w:r>
      <w:r w:rsidR="00CD3843" w:rsidRPr="00E012EF">
        <w:rPr>
          <w:rFonts w:ascii="Times New Roman" w:hAnsi="Times New Roman" w:cs="Times New Roman"/>
          <w:sz w:val="28"/>
          <w:szCs w:val="28"/>
          <w:lang w:val="en-US"/>
        </w:rPr>
        <w:t xml:space="preserve">: June 24, 2021  </w:t>
      </w:r>
    </w:p>
    <w:p w:rsidR="00CD3843" w:rsidRPr="00E012EF" w:rsidRDefault="00CD3843"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b/>
          <w:sz w:val="28"/>
          <w:szCs w:val="28"/>
          <w:lang w:val="en-US"/>
        </w:rPr>
        <w:t>Form of participation</w:t>
      </w:r>
      <w:r w:rsidRPr="00E012EF">
        <w:rPr>
          <w:rFonts w:ascii="Times New Roman" w:hAnsi="Times New Roman" w:cs="Times New Roman"/>
          <w:sz w:val="28"/>
          <w:szCs w:val="28"/>
          <w:lang w:val="en-US"/>
        </w:rPr>
        <w:t xml:space="preserve">: remote or part-time </w:t>
      </w:r>
    </w:p>
    <w:p w:rsidR="00CD3843" w:rsidRPr="00E012EF" w:rsidRDefault="003F68E1"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b/>
          <w:sz w:val="28"/>
          <w:szCs w:val="28"/>
          <w:lang w:val="en-US"/>
        </w:rPr>
        <w:t>Location</w:t>
      </w:r>
      <w:r w:rsidR="00CD3843" w:rsidRPr="00E012EF">
        <w:rPr>
          <w:rFonts w:ascii="Times New Roman" w:hAnsi="Times New Roman" w:cs="Times New Roman"/>
          <w:sz w:val="28"/>
          <w:szCs w:val="28"/>
          <w:lang w:val="en-US"/>
        </w:rPr>
        <w:t xml:space="preserve">: </w:t>
      </w:r>
      <w:proofErr w:type="spellStart"/>
      <w:r w:rsidR="00CD3843" w:rsidRPr="00E012EF">
        <w:rPr>
          <w:rFonts w:ascii="Times New Roman" w:hAnsi="Times New Roman" w:cs="Times New Roman"/>
          <w:sz w:val="28"/>
          <w:szCs w:val="28"/>
          <w:lang w:val="en-US"/>
        </w:rPr>
        <w:t>Dorzhi</w:t>
      </w:r>
      <w:proofErr w:type="spellEnd"/>
      <w:r w:rsidR="00CD3843" w:rsidRPr="00E012EF">
        <w:rPr>
          <w:rFonts w:ascii="Times New Roman" w:hAnsi="Times New Roman" w:cs="Times New Roman"/>
          <w:sz w:val="28"/>
          <w:szCs w:val="28"/>
          <w:lang w:val="en-US"/>
        </w:rPr>
        <w:t xml:space="preserve"> </w:t>
      </w:r>
      <w:proofErr w:type="spellStart"/>
      <w:r w:rsidR="00CD3843" w:rsidRPr="00E012EF">
        <w:rPr>
          <w:rFonts w:ascii="Times New Roman" w:hAnsi="Times New Roman" w:cs="Times New Roman"/>
          <w:sz w:val="28"/>
          <w:szCs w:val="28"/>
          <w:lang w:val="en-US"/>
        </w:rPr>
        <w:t>Banzarov</w:t>
      </w:r>
      <w:proofErr w:type="spellEnd"/>
      <w:r w:rsidR="00CD3843" w:rsidRPr="00E012EF">
        <w:rPr>
          <w:rFonts w:ascii="Times New Roman" w:hAnsi="Times New Roman" w:cs="Times New Roman"/>
          <w:sz w:val="28"/>
          <w:szCs w:val="28"/>
          <w:lang w:val="en-US"/>
        </w:rPr>
        <w:t xml:space="preserve"> Buryat State University, Ulan-Ude, Republic of Buryatia, Russia» </w:t>
      </w:r>
    </w:p>
    <w:p w:rsidR="00CD3843" w:rsidRPr="00E012EF" w:rsidRDefault="00CD3843" w:rsidP="00705319">
      <w:pPr>
        <w:spacing w:after="0" w:line="240" w:lineRule="auto"/>
        <w:ind w:firstLine="708"/>
        <w:jc w:val="both"/>
        <w:rPr>
          <w:rFonts w:ascii="Times New Roman" w:hAnsi="Times New Roman" w:cs="Times New Roman"/>
          <w:sz w:val="28"/>
          <w:szCs w:val="28"/>
          <w:lang w:val="en-US"/>
        </w:rPr>
      </w:pPr>
      <w:r w:rsidRPr="00E012EF">
        <w:rPr>
          <w:rFonts w:ascii="Times New Roman" w:hAnsi="Times New Roman" w:cs="Times New Roman"/>
          <w:b/>
          <w:sz w:val="28"/>
          <w:szCs w:val="28"/>
          <w:lang w:val="en-US"/>
        </w:rPr>
        <w:t>Working languages</w:t>
      </w:r>
      <w:r w:rsidRPr="00E012EF">
        <w:rPr>
          <w:rFonts w:ascii="Times New Roman" w:hAnsi="Times New Roman" w:cs="Times New Roman"/>
          <w:sz w:val="28"/>
          <w:szCs w:val="28"/>
          <w:lang w:val="en-US"/>
        </w:rPr>
        <w:t>: Russian, English, language of the participating country</w:t>
      </w:r>
    </w:p>
    <w:p w:rsidR="00A3535F" w:rsidRPr="00E012EF" w:rsidRDefault="00A3535F" w:rsidP="00705319">
      <w:pPr>
        <w:spacing w:after="0" w:line="240" w:lineRule="auto"/>
        <w:ind w:firstLine="708"/>
        <w:jc w:val="both"/>
        <w:rPr>
          <w:rFonts w:ascii="Times New Roman" w:hAnsi="Times New Roman" w:cs="Times New Roman"/>
          <w:sz w:val="28"/>
          <w:szCs w:val="28"/>
          <w:lang w:val="en-US"/>
        </w:rPr>
      </w:pPr>
    </w:p>
    <w:p w:rsidR="00A3535F" w:rsidRPr="00E012EF" w:rsidRDefault="003F68E1" w:rsidP="00705319">
      <w:pPr>
        <w:spacing w:after="0" w:line="240" w:lineRule="auto"/>
        <w:ind w:firstLine="708"/>
        <w:jc w:val="both"/>
        <w:rPr>
          <w:rFonts w:ascii="Times New Roman" w:hAnsi="Times New Roman" w:cs="Times New Roman"/>
          <w:b/>
          <w:sz w:val="28"/>
          <w:szCs w:val="28"/>
          <w:lang w:val="en-US"/>
        </w:rPr>
      </w:pPr>
      <w:r w:rsidRPr="00E012EF">
        <w:rPr>
          <w:rFonts w:ascii="Times New Roman" w:hAnsi="Times New Roman" w:cs="Times New Roman"/>
          <w:b/>
          <w:sz w:val="28"/>
          <w:szCs w:val="28"/>
          <w:lang w:val="en-US"/>
        </w:rPr>
        <w:t>Application form, report text/articles, multimedia presentations to accompany speeches with remote participation, an electronic version of the payment receipt for the publication of the article must be sent to the specified email address by June 01, 2021</w:t>
      </w:r>
    </w:p>
    <w:p w:rsidR="003F68E1" w:rsidRPr="00E012EF" w:rsidRDefault="003F68E1" w:rsidP="00705319">
      <w:pPr>
        <w:spacing w:after="0" w:line="240" w:lineRule="auto"/>
        <w:ind w:firstLine="708"/>
        <w:jc w:val="both"/>
        <w:rPr>
          <w:rFonts w:ascii="Times New Roman" w:hAnsi="Times New Roman" w:cs="Times New Roman"/>
          <w:b/>
          <w:sz w:val="28"/>
          <w:szCs w:val="28"/>
          <w:lang w:val="en-US"/>
        </w:rPr>
      </w:pPr>
      <w:proofErr w:type="gramStart"/>
      <w:r w:rsidRPr="00E012EF">
        <w:rPr>
          <w:rFonts w:ascii="Times New Roman" w:hAnsi="Times New Roman" w:cs="Times New Roman"/>
          <w:b/>
          <w:sz w:val="28"/>
          <w:szCs w:val="28"/>
          <w:lang w:val="en-US"/>
        </w:rPr>
        <w:t>e-mail</w:t>
      </w:r>
      <w:proofErr w:type="gramEnd"/>
      <w:r w:rsidRPr="00E012EF">
        <w:rPr>
          <w:rFonts w:ascii="Times New Roman" w:hAnsi="Times New Roman" w:cs="Times New Roman"/>
          <w:b/>
          <w:sz w:val="28"/>
          <w:szCs w:val="28"/>
          <w:lang w:val="en-US"/>
        </w:rPr>
        <w:t xml:space="preserve">: bsu.atr@yandex.ru  </w:t>
      </w:r>
    </w:p>
    <w:p w:rsidR="003F68E1" w:rsidRPr="00E012EF" w:rsidRDefault="003F68E1" w:rsidP="00705319">
      <w:pPr>
        <w:spacing w:after="0" w:line="240" w:lineRule="auto"/>
        <w:ind w:firstLine="708"/>
        <w:jc w:val="both"/>
        <w:rPr>
          <w:rFonts w:ascii="Times New Roman" w:hAnsi="Times New Roman" w:cs="Times New Roman"/>
          <w:b/>
          <w:sz w:val="28"/>
          <w:szCs w:val="28"/>
          <w:lang w:val="en-US"/>
        </w:rPr>
      </w:pPr>
      <w:r w:rsidRPr="00E012EF">
        <w:rPr>
          <w:rFonts w:ascii="Times New Roman" w:hAnsi="Times New Roman" w:cs="Times New Roman"/>
          <w:b/>
          <w:sz w:val="28"/>
          <w:szCs w:val="28"/>
          <w:lang w:val="en-US"/>
        </w:rPr>
        <w:t xml:space="preserve">             </w:t>
      </w:r>
      <w:bookmarkStart w:id="0" w:name="_GoBack"/>
      <w:bookmarkEnd w:id="0"/>
      <w:r w:rsidRPr="00E012EF">
        <w:rPr>
          <w:rFonts w:ascii="Times New Roman" w:hAnsi="Times New Roman" w:cs="Times New Roman"/>
          <w:b/>
          <w:sz w:val="28"/>
          <w:szCs w:val="28"/>
          <w:lang w:val="en-US"/>
        </w:rPr>
        <w:t xml:space="preserve">bsu.atr@yahoo.com  </w:t>
      </w:r>
    </w:p>
    <w:p w:rsidR="003F68E1" w:rsidRPr="00E012EF" w:rsidRDefault="003F68E1" w:rsidP="00705319">
      <w:pPr>
        <w:tabs>
          <w:tab w:val="left" w:pos="3135"/>
        </w:tabs>
        <w:spacing w:after="0" w:line="240" w:lineRule="auto"/>
        <w:rPr>
          <w:rFonts w:ascii="Times New Roman" w:hAnsi="Times New Roman" w:cs="Times New Roman"/>
          <w:b/>
          <w:sz w:val="28"/>
          <w:szCs w:val="28"/>
          <w:lang w:val="en-US"/>
        </w:rPr>
      </w:pPr>
    </w:p>
    <w:p w:rsidR="003F68E1" w:rsidRPr="00E012EF" w:rsidRDefault="003F68E1" w:rsidP="00705319">
      <w:pPr>
        <w:tabs>
          <w:tab w:val="left" w:pos="3135"/>
        </w:tabs>
        <w:spacing w:after="0" w:line="240" w:lineRule="auto"/>
        <w:rPr>
          <w:rFonts w:ascii="Times New Roman" w:hAnsi="Times New Roman" w:cs="Times New Roman"/>
          <w:sz w:val="28"/>
          <w:szCs w:val="28"/>
          <w:lang w:val="en-US"/>
        </w:rPr>
      </w:pPr>
      <w:r w:rsidRPr="00E012EF">
        <w:rPr>
          <w:rFonts w:ascii="Times New Roman" w:hAnsi="Times New Roman" w:cs="Times New Roman"/>
          <w:b/>
          <w:sz w:val="28"/>
          <w:szCs w:val="28"/>
          <w:lang w:val="en-US"/>
        </w:rPr>
        <w:t>Coordinators</w:t>
      </w:r>
      <w:r w:rsidRPr="00E012EF">
        <w:rPr>
          <w:rFonts w:ascii="Times New Roman" w:hAnsi="Times New Roman" w:cs="Times New Roman"/>
          <w:sz w:val="28"/>
          <w:szCs w:val="28"/>
          <w:lang w:val="en-US"/>
        </w:rPr>
        <w:t>:</w:t>
      </w:r>
    </w:p>
    <w:p w:rsidR="003F68E1" w:rsidRPr="00E012EF" w:rsidRDefault="003F68E1" w:rsidP="00705319">
      <w:pPr>
        <w:tabs>
          <w:tab w:val="left" w:pos="3135"/>
        </w:tabs>
        <w:spacing w:after="0" w:line="240" w:lineRule="auto"/>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 </w:t>
      </w:r>
      <w:proofErr w:type="spellStart"/>
      <w:r w:rsidRPr="00E012EF">
        <w:rPr>
          <w:rFonts w:ascii="Times New Roman" w:hAnsi="Times New Roman" w:cs="Times New Roman"/>
          <w:sz w:val="28"/>
          <w:szCs w:val="28"/>
          <w:lang w:val="en-US"/>
        </w:rPr>
        <w:t>Viktoriya</w:t>
      </w:r>
      <w:proofErr w:type="spellEnd"/>
      <w:r w:rsidRPr="00E012EF">
        <w:rPr>
          <w:rFonts w:ascii="Times New Roman" w:hAnsi="Times New Roman" w:cs="Times New Roman"/>
          <w:sz w:val="28"/>
          <w:szCs w:val="28"/>
          <w:lang w:val="en-US"/>
        </w:rPr>
        <w:t xml:space="preserve"> </w:t>
      </w:r>
      <w:proofErr w:type="spellStart"/>
      <w:r w:rsidRPr="00E012EF">
        <w:rPr>
          <w:rFonts w:ascii="Times New Roman" w:hAnsi="Times New Roman" w:cs="Times New Roman"/>
          <w:sz w:val="28"/>
          <w:szCs w:val="28"/>
          <w:lang w:val="en-US"/>
        </w:rPr>
        <w:t>Ochirova</w:t>
      </w:r>
      <w:proofErr w:type="spellEnd"/>
      <w:r w:rsidRPr="00E012EF">
        <w:rPr>
          <w:rFonts w:ascii="Times New Roman" w:hAnsi="Times New Roman" w:cs="Times New Roman"/>
          <w:sz w:val="28"/>
          <w:szCs w:val="28"/>
          <w:lang w:val="en-US"/>
        </w:rPr>
        <w:t>, leading researcher of the Center for Legal Support of Interaction between the Russian Federation and the Asia-Pacific Countries, Doctor of Political Science, Associate Professor of the Department of Constitutional, Administrative and Municipal Law, tel. 89021614278;</w:t>
      </w:r>
    </w:p>
    <w:p w:rsidR="003F68E1" w:rsidRPr="00E012EF" w:rsidRDefault="003F68E1" w:rsidP="00705319">
      <w:pPr>
        <w:tabs>
          <w:tab w:val="left" w:pos="3135"/>
        </w:tabs>
        <w:spacing w:after="0" w:line="240" w:lineRule="auto"/>
        <w:jc w:val="both"/>
        <w:rPr>
          <w:rFonts w:ascii="Times New Roman" w:hAnsi="Times New Roman" w:cs="Times New Roman"/>
          <w:sz w:val="28"/>
          <w:szCs w:val="28"/>
          <w:lang w:val="en-US"/>
        </w:rPr>
      </w:pPr>
      <w:r w:rsidRPr="00E012EF">
        <w:rPr>
          <w:rFonts w:ascii="Times New Roman" w:hAnsi="Times New Roman" w:cs="Times New Roman"/>
          <w:sz w:val="28"/>
          <w:szCs w:val="28"/>
          <w:lang w:val="en-US"/>
        </w:rPr>
        <w:t xml:space="preserve">- </w:t>
      </w:r>
      <w:proofErr w:type="spellStart"/>
      <w:r w:rsidRPr="00E012EF">
        <w:rPr>
          <w:rFonts w:ascii="Times New Roman" w:hAnsi="Times New Roman" w:cs="Times New Roman"/>
          <w:sz w:val="28"/>
          <w:szCs w:val="28"/>
          <w:lang w:val="en-US"/>
        </w:rPr>
        <w:t>Yuli</w:t>
      </w:r>
      <w:proofErr w:type="spellEnd"/>
      <w:r w:rsidRPr="00E012EF">
        <w:rPr>
          <w:rFonts w:ascii="Times New Roman" w:hAnsi="Times New Roman" w:cs="Times New Roman"/>
          <w:sz w:val="28"/>
          <w:szCs w:val="28"/>
          <w:lang w:val="en-US"/>
        </w:rPr>
        <w:t xml:space="preserve"> </w:t>
      </w:r>
      <w:proofErr w:type="spellStart"/>
      <w:r w:rsidRPr="00E012EF">
        <w:rPr>
          <w:rFonts w:ascii="Times New Roman" w:hAnsi="Times New Roman" w:cs="Times New Roman"/>
          <w:sz w:val="28"/>
          <w:szCs w:val="28"/>
          <w:lang w:val="en-US"/>
        </w:rPr>
        <w:t>Khamnuev</w:t>
      </w:r>
      <w:proofErr w:type="spellEnd"/>
      <w:r w:rsidRPr="00E012EF">
        <w:rPr>
          <w:rFonts w:ascii="Times New Roman" w:hAnsi="Times New Roman" w:cs="Times New Roman"/>
          <w:sz w:val="28"/>
          <w:szCs w:val="28"/>
          <w:lang w:val="en-US"/>
        </w:rPr>
        <w:t>, Head of the Department of Constitutional, Administrative and Municipal Law, Candidate of Law, Associate Professor, tel. 89146343277.</w:t>
      </w:r>
    </w:p>
    <w:p w:rsidR="003F68E1" w:rsidRPr="00E012EF" w:rsidRDefault="003F68E1" w:rsidP="00705319">
      <w:pPr>
        <w:tabs>
          <w:tab w:val="left" w:pos="3135"/>
        </w:tabs>
        <w:spacing w:after="0" w:line="240" w:lineRule="auto"/>
        <w:jc w:val="both"/>
        <w:rPr>
          <w:rFonts w:ascii="Times New Roman" w:hAnsi="Times New Roman" w:cs="Times New Roman"/>
          <w:sz w:val="28"/>
          <w:szCs w:val="28"/>
          <w:lang w:val="en-US"/>
        </w:rPr>
      </w:pPr>
    </w:p>
    <w:p w:rsidR="003F68E1" w:rsidRPr="00E012EF" w:rsidRDefault="003F68E1" w:rsidP="00705319">
      <w:pPr>
        <w:tabs>
          <w:tab w:val="left" w:pos="3135"/>
        </w:tabs>
        <w:spacing w:after="0" w:line="240" w:lineRule="auto"/>
        <w:jc w:val="center"/>
        <w:rPr>
          <w:rFonts w:ascii="Times New Roman" w:hAnsi="Times New Roman" w:cs="Times New Roman"/>
          <w:b/>
          <w:sz w:val="28"/>
          <w:szCs w:val="28"/>
          <w:lang w:val="en-US"/>
        </w:rPr>
      </w:pPr>
    </w:p>
    <w:p w:rsidR="003F68E1" w:rsidRPr="00E012EF" w:rsidRDefault="003F68E1" w:rsidP="00705319">
      <w:pPr>
        <w:tabs>
          <w:tab w:val="left" w:pos="3135"/>
        </w:tabs>
        <w:spacing w:after="0" w:line="240" w:lineRule="auto"/>
        <w:jc w:val="center"/>
        <w:rPr>
          <w:rFonts w:ascii="Times New Roman" w:hAnsi="Times New Roman" w:cs="Times New Roman"/>
          <w:b/>
          <w:sz w:val="28"/>
          <w:szCs w:val="28"/>
          <w:lang w:val="en-US"/>
        </w:rPr>
      </w:pPr>
    </w:p>
    <w:p w:rsidR="003F68E1" w:rsidRPr="00E012EF" w:rsidRDefault="003F68E1" w:rsidP="00705319">
      <w:pPr>
        <w:tabs>
          <w:tab w:val="left" w:pos="3135"/>
        </w:tabs>
        <w:spacing w:after="0" w:line="240" w:lineRule="auto"/>
        <w:jc w:val="center"/>
        <w:rPr>
          <w:rFonts w:ascii="Times New Roman" w:hAnsi="Times New Roman" w:cs="Times New Roman"/>
          <w:b/>
          <w:sz w:val="28"/>
          <w:szCs w:val="28"/>
          <w:lang w:val="en-US"/>
        </w:rPr>
      </w:pPr>
    </w:p>
    <w:p w:rsidR="003F68E1" w:rsidRPr="00E012EF" w:rsidRDefault="003F68E1" w:rsidP="00705319">
      <w:pPr>
        <w:tabs>
          <w:tab w:val="left" w:pos="3135"/>
        </w:tabs>
        <w:spacing w:after="0" w:line="240" w:lineRule="auto"/>
        <w:jc w:val="center"/>
        <w:rPr>
          <w:rFonts w:ascii="Times New Roman" w:hAnsi="Times New Roman" w:cs="Times New Roman"/>
          <w:b/>
          <w:sz w:val="28"/>
          <w:szCs w:val="28"/>
          <w:lang w:val="en-US"/>
        </w:rPr>
      </w:pPr>
      <w:r w:rsidRPr="00E012EF">
        <w:rPr>
          <w:rFonts w:ascii="Times New Roman" w:hAnsi="Times New Roman" w:cs="Times New Roman"/>
          <w:b/>
          <w:sz w:val="28"/>
          <w:szCs w:val="28"/>
          <w:lang w:val="en-US"/>
        </w:rPr>
        <w:t>WE LOOK FORWARD TO YOUR PARTICIPATION!</w:t>
      </w:r>
    </w:p>
    <w:p w:rsidR="003F68E1" w:rsidRPr="00E012EF" w:rsidRDefault="003F68E1" w:rsidP="00705319">
      <w:pPr>
        <w:spacing w:after="0" w:line="240" w:lineRule="auto"/>
        <w:rPr>
          <w:rFonts w:ascii="Times New Roman" w:hAnsi="Times New Roman" w:cs="Times New Roman"/>
          <w:sz w:val="28"/>
          <w:szCs w:val="28"/>
          <w:lang w:val="en-US"/>
        </w:rPr>
      </w:pPr>
    </w:p>
    <w:p w:rsidR="003F68E1" w:rsidRPr="00E012EF" w:rsidRDefault="003F68E1" w:rsidP="00705319">
      <w:pPr>
        <w:spacing w:after="0" w:line="240" w:lineRule="auto"/>
        <w:rPr>
          <w:rFonts w:ascii="Times New Roman" w:hAnsi="Times New Roman" w:cs="Times New Roman"/>
          <w:sz w:val="28"/>
          <w:szCs w:val="28"/>
          <w:lang w:val="en-US"/>
        </w:rPr>
      </w:pPr>
    </w:p>
    <w:p w:rsidR="003F68E1" w:rsidRPr="00E012EF" w:rsidRDefault="003F68E1" w:rsidP="00705319">
      <w:pPr>
        <w:spacing w:after="0" w:line="240" w:lineRule="auto"/>
        <w:rPr>
          <w:rFonts w:ascii="Times New Roman" w:hAnsi="Times New Roman" w:cs="Times New Roman"/>
          <w:sz w:val="28"/>
          <w:szCs w:val="28"/>
          <w:lang w:val="en-US"/>
        </w:rPr>
      </w:pPr>
    </w:p>
    <w:p w:rsidR="003F68E1" w:rsidRPr="00E012EF" w:rsidRDefault="003F68E1" w:rsidP="00705319">
      <w:pPr>
        <w:spacing w:after="0" w:line="240" w:lineRule="auto"/>
        <w:rPr>
          <w:rFonts w:ascii="Times New Roman" w:hAnsi="Times New Roman" w:cs="Times New Roman"/>
          <w:sz w:val="28"/>
          <w:szCs w:val="28"/>
          <w:lang w:val="en-US"/>
        </w:rPr>
      </w:pPr>
    </w:p>
    <w:p w:rsidR="003F68E1" w:rsidRPr="00E012EF" w:rsidRDefault="003F68E1" w:rsidP="00705319">
      <w:pPr>
        <w:spacing w:after="0" w:line="240" w:lineRule="auto"/>
        <w:rPr>
          <w:rFonts w:ascii="Times New Roman" w:hAnsi="Times New Roman" w:cs="Times New Roman"/>
          <w:sz w:val="28"/>
          <w:szCs w:val="28"/>
          <w:lang w:val="en-US"/>
        </w:rPr>
      </w:pPr>
      <w:r w:rsidRPr="00E012EF">
        <w:rPr>
          <w:rFonts w:ascii="Times New Roman" w:hAnsi="Times New Roman" w:cs="Times New Roman"/>
          <w:sz w:val="28"/>
          <w:szCs w:val="28"/>
          <w:lang w:val="en-US"/>
        </w:rPr>
        <w:br w:type="page"/>
      </w:r>
    </w:p>
    <w:p w:rsidR="003F68E1" w:rsidRPr="00E012EF" w:rsidRDefault="003F68E1" w:rsidP="00705319">
      <w:pPr>
        <w:spacing w:after="0" w:line="240" w:lineRule="auto"/>
        <w:jc w:val="right"/>
        <w:rPr>
          <w:rFonts w:ascii="Times New Roman" w:hAnsi="Times New Roman" w:cs="Times New Roman"/>
          <w:b/>
          <w:i/>
          <w:sz w:val="28"/>
          <w:szCs w:val="28"/>
          <w:lang w:val="en-US"/>
        </w:rPr>
      </w:pPr>
      <w:r w:rsidRPr="00E012EF">
        <w:rPr>
          <w:rFonts w:ascii="Times New Roman" w:hAnsi="Times New Roman" w:cs="Times New Roman"/>
          <w:b/>
          <w:i/>
          <w:sz w:val="28"/>
          <w:szCs w:val="28"/>
          <w:lang w:val="en-US"/>
        </w:rPr>
        <w:t xml:space="preserve">Sample of the participant's application </w:t>
      </w:r>
    </w:p>
    <w:p w:rsidR="003F68E1" w:rsidRPr="00E012EF" w:rsidRDefault="003F68E1" w:rsidP="00705319">
      <w:pPr>
        <w:spacing w:after="0" w:line="240" w:lineRule="auto"/>
        <w:jc w:val="right"/>
        <w:rPr>
          <w:rFonts w:ascii="Times New Roman" w:hAnsi="Times New Roman" w:cs="Times New Roman"/>
          <w:sz w:val="28"/>
          <w:szCs w:val="28"/>
          <w:lang w:val="en-US"/>
        </w:rPr>
      </w:pPr>
      <w:r w:rsidRPr="00E012EF">
        <w:rPr>
          <w:rFonts w:ascii="Times New Roman" w:hAnsi="Times New Roman" w:cs="Times New Roman"/>
          <w:sz w:val="28"/>
          <w:szCs w:val="28"/>
          <w:lang w:val="en-US"/>
        </w:rPr>
        <w:t>(</w:t>
      </w:r>
      <w:proofErr w:type="gramStart"/>
      <w:r w:rsidRPr="00E012EF">
        <w:rPr>
          <w:rFonts w:ascii="Times New Roman" w:hAnsi="Times New Roman" w:cs="Times New Roman"/>
          <w:sz w:val="28"/>
          <w:szCs w:val="28"/>
          <w:lang w:val="en-US"/>
        </w:rPr>
        <w:t>for</w:t>
      </w:r>
      <w:proofErr w:type="gramEnd"/>
      <w:r w:rsidRPr="00E012EF">
        <w:rPr>
          <w:rFonts w:ascii="Times New Roman" w:hAnsi="Times New Roman" w:cs="Times New Roman"/>
          <w:sz w:val="28"/>
          <w:szCs w:val="28"/>
          <w:lang w:val="en-US"/>
        </w:rPr>
        <w:t xml:space="preserve"> each author, it is filled in separately, the</w:t>
      </w:r>
    </w:p>
    <w:p w:rsidR="003F68E1" w:rsidRPr="00E012EF" w:rsidRDefault="003F68E1" w:rsidP="00705319">
      <w:pPr>
        <w:spacing w:after="0" w:line="240" w:lineRule="auto"/>
        <w:jc w:val="right"/>
        <w:rPr>
          <w:rFonts w:ascii="Times New Roman" w:hAnsi="Times New Roman" w:cs="Times New Roman"/>
          <w:sz w:val="28"/>
          <w:szCs w:val="28"/>
          <w:lang w:val="en-US"/>
        </w:rPr>
      </w:pPr>
      <w:proofErr w:type="gramStart"/>
      <w:r w:rsidRPr="00E012EF">
        <w:rPr>
          <w:rFonts w:ascii="Times New Roman" w:hAnsi="Times New Roman" w:cs="Times New Roman"/>
          <w:sz w:val="28"/>
          <w:szCs w:val="28"/>
          <w:lang w:val="en-US"/>
        </w:rPr>
        <w:t>applications</w:t>
      </w:r>
      <w:proofErr w:type="gramEnd"/>
      <w:r w:rsidRPr="00E012EF">
        <w:rPr>
          <w:rFonts w:ascii="Times New Roman" w:hAnsi="Times New Roman" w:cs="Times New Roman"/>
          <w:sz w:val="28"/>
          <w:szCs w:val="28"/>
          <w:lang w:val="en-US"/>
        </w:rPr>
        <w:t xml:space="preserve"> of co-authors are sent in a single file)</w:t>
      </w:r>
    </w:p>
    <w:p w:rsidR="003F68E1" w:rsidRPr="00E012EF" w:rsidRDefault="003F68E1" w:rsidP="00705319">
      <w:pPr>
        <w:spacing w:after="0" w:line="240" w:lineRule="auto"/>
        <w:jc w:val="right"/>
        <w:rPr>
          <w:rFonts w:ascii="Times New Roman" w:hAnsi="Times New Roman" w:cs="Times New Roman"/>
          <w:sz w:val="28"/>
          <w:szCs w:val="28"/>
          <w:lang w:val="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5383"/>
      </w:tblGrid>
      <w:tr w:rsidR="003F68E1" w:rsidRPr="00B16C6B" w:rsidTr="00C10BCC">
        <w:trPr>
          <w:trHeight w:val="387"/>
        </w:trPr>
        <w:tc>
          <w:tcPr>
            <w:tcW w:w="9703" w:type="dxa"/>
            <w:gridSpan w:val="2"/>
          </w:tcPr>
          <w:p w:rsidR="003F68E1" w:rsidRPr="00E012EF" w:rsidRDefault="003F68E1" w:rsidP="00705319">
            <w:pPr>
              <w:pStyle w:val="TableParagraph"/>
              <w:ind w:left="2652" w:right="2078"/>
              <w:jc w:val="center"/>
              <w:rPr>
                <w:b/>
                <w:sz w:val="28"/>
                <w:szCs w:val="28"/>
              </w:rPr>
            </w:pPr>
            <w:r w:rsidRPr="00E012EF">
              <w:rPr>
                <w:b/>
                <w:sz w:val="28"/>
                <w:szCs w:val="28"/>
              </w:rPr>
              <w:t>Registration form-participant's application form</w:t>
            </w:r>
          </w:p>
        </w:tc>
      </w:tr>
      <w:tr w:rsidR="003F68E1" w:rsidRPr="00E012EF" w:rsidTr="00C10BCC">
        <w:trPr>
          <w:trHeight w:val="421"/>
        </w:trPr>
        <w:tc>
          <w:tcPr>
            <w:tcW w:w="4320" w:type="dxa"/>
          </w:tcPr>
          <w:p w:rsidR="003F68E1" w:rsidRPr="00E012EF" w:rsidRDefault="003F68E1" w:rsidP="00705319">
            <w:pPr>
              <w:pStyle w:val="TableParagraph"/>
              <w:ind w:left="246" w:right="236"/>
              <w:jc w:val="center"/>
              <w:rPr>
                <w:sz w:val="28"/>
                <w:szCs w:val="28"/>
              </w:rPr>
            </w:pPr>
            <w:r w:rsidRPr="00E012EF">
              <w:rPr>
                <w:sz w:val="28"/>
                <w:szCs w:val="28"/>
              </w:rPr>
              <w:t>Full Name</w:t>
            </w:r>
          </w:p>
        </w:tc>
        <w:tc>
          <w:tcPr>
            <w:tcW w:w="5383" w:type="dxa"/>
          </w:tcPr>
          <w:p w:rsidR="003F68E1" w:rsidRPr="00E012EF" w:rsidRDefault="003F68E1" w:rsidP="00705319">
            <w:pPr>
              <w:pStyle w:val="TableParagraph"/>
              <w:rPr>
                <w:sz w:val="28"/>
                <w:szCs w:val="28"/>
              </w:rPr>
            </w:pPr>
          </w:p>
        </w:tc>
      </w:tr>
      <w:tr w:rsidR="003F68E1" w:rsidRPr="00B16C6B" w:rsidTr="00C10BCC">
        <w:trPr>
          <w:trHeight w:val="413"/>
        </w:trPr>
        <w:tc>
          <w:tcPr>
            <w:tcW w:w="4320" w:type="dxa"/>
          </w:tcPr>
          <w:p w:rsidR="003F68E1" w:rsidRPr="00E012EF" w:rsidRDefault="003F68E1" w:rsidP="00705319">
            <w:pPr>
              <w:pStyle w:val="TableParagraph"/>
              <w:ind w:left="241" w:right="236"/>
              <w:jc w:val="center"/>
              <w:rPr>
                <w:sz w:val="28"/>
                <w:szCs w:val="28"/>
              </w:rPr>
            </w:pPr>
            <w:r w:rsidRPr="00E012EF">
              <w:rPr>
                <w:sz w:val="28"/>
                <w:szCs w:val="28"/>
              </w:rPr>
              <w:t>Topic of the report, section / direction of the conference</w:t>
            </w:r>
          </w:p>
        </w:tc>
        <w:tc>
          <w:tcPr>
            <w:tcW w:w="5383" w:type="dxa"/>
          </w:tcPr>
          <w:p w:rsidR="003F68E1" w:rsidRPr="00E012EF" w:rsidRDefault="003F68E1" w:rsidP="00705319">
            <w:pPr>
              <w:pStyle w:val="TableParagraph"/>
              <w:rPr>
                <w:sz w:val="28"/>
                <w:szCs w:val="28"/>
              </w:rPr>
            </w:pPr>
          </w:p>
        </w:tc>
      </w:tr>
      <w:tr w:rsidR="003F68E1" w:rsidRPr="00E012EF" w:rsidTr="00C10BCC">
        <w:trPr>
          <w:trHeight w:val="405"/>
        </w:trPr>
        <w:tc>
          <w:tcPr>
            <w:tcW w:w="4320" w:type="dxa"/>
          </w:tcPr>
          <w:p w:rsidR="003F68E1" w:rsidRPr="00E012EF" w:rsidRDefault="003D3B7E" w:rsidP="00705319">
            <w:pPr>
              <w:pStyle w:val="TableParagraph"/>
              <w:ind w:left="242" w:right="236"/>
              <w:jc w:val="center"/>
              <w:rPr>
                <w:sz w:val="28"/>
                <w:szCs w:val="28"/>
              </w:rPr>
            </w:pPr>
            <w:r w:rsidRPr="00E012EF">
              <w:rPr>
                <w:sz w:val="28"/>
                <w:szCs w:val="28"/>
              </w:rPr>
              <w:t>Country, city</w:t>
            </w:r>
          </w:p>
        </w:tc>
        <w:tc>
          <w:tcPr>
            <w:tcW w:w="5383" w:type="dxa"/>
          </w:tcPr>
          <w:p w:rsidR="003F68E1" w:rsidRPr="00E012EF" w:rsidRDefault="003F68E1" w:rsidP="00705319">
            <w:pPr>
              <w:pStyle w:val="TableParagraph"/>
              <w:rPr>
                <w:sz w:val="28"/>
                <w:szCs w:val="28"/>
              </w:rPr>
            </w:pPr>
          </w:p>
        </w:tc>
      </w:tr>
      <w:tr w:rsidR="003F68E1" w:rsidRPr="00E012EF" w:rsidTr="00C10BCC">
        <w:trPr>
          <w:trHeight w:val="425"/>
        </w:trPr>
        <w:tc>
          <w:tcPr>
            <w:tcW w:w="4320" w:type="dxa"/>
          </w:tcPr>
          <w:p w:rsidR="003F68E1" w:rsidRPr="00E012EF" w:rsidRDefault="003D3B7E" w:rsidP="00705319">
            <w:pPr>
              <w:pStyle w:val="TableParagraph"/>
              <w:ind w:left="245" w:right="236"/>
              <w:jc w:val="center"/>
              <w:rPr>
                <w:sz w:val="28"/>
                <w:szCs w:val="28"/>
              </w:rPr>
            </w:pPr>
            <w:r w:rsidRPr="00E012EF">
              <w:rPr>
                <w:sz w:val="28"/>
                <w:szCs w:val="28"/>
              </w:rPr>
              <w:t>Academic degree, academic title</w:t>
            </w:r>
          </w:p>
        </w:tc>
        <w:tc>
          <w:tcPr>
            <w:tcW w:w="5383" w:type="dxa"/>
          </w:tcPr>
          <w:p w:rsidR="003F68E1" w:rsidRPr="00E012EF" w:rsidRDefault="003F68E1" w:rsidP="00705319">
            <w:pPr>
              <w:pStyle w:val="TableParagraph"/>
              <w:rPr>
                <w:sz w:val="28"/>
                <w:szCs w:val="28"/>
              </w:rPr>
            </w:pPr>
          </w:p>
        </w:tc>
      </w:tr>
      <w:tr w:rsidR="003F68E1" w:rsidRPr="00B16C6B" w:rsidTr="00C10BCC">
        <w:trPr>
          <w:trHeight w:val="403"/>
        </w:trPr>
        <w:tc>
          <w:tcPr>
            <w:tcW w:w="4320" w:type="dxa"/>
          </w:tcPr>
          <w:p w:rsidR="003F68E1" w:rsidRPr="00E012EF" w:rsidRDefault="003D3B7E" w:rsidP="00705319">
            <w:pPr>
              <w:pStyle w:val="TableParagraph"/>
              <w:ind w:left="243" w:right="236"/>
              <w:jc w:val="center"/>
              <w:rPr>
                <w:sz w:val="28"/>
                <w:szCs w:val="28"/>
              </w:rPr>
            </w:pPr>
            <w:r w:rsidRPr="00E012EF">
              <w:rPr>
                <w:sz w:val="28"/>
                <w:szCs w:val="28"/>
              </w:rPr>
              <w:t>Post and place of work</w:t>
            </w:r>
          </w:p>
        </w:tc>
        <w:tc>
          <w:tcPr>
            <w:tcW w:w="5383" w:type="dxa"/>
          </w:tcPr>
          <w:p w:rsidR="003F68E1" w:rsidRPr="00E012EF" w:rsidRDefault="003F68E1" w:rsidP="00705319">
            <w:pPr>
              <w:pStyle w:val="TableParagraph"/>
              <w:rPr>
                <w:sz w:val="28"/>
                <w:szCs w:val="28"/>
              </w:rPr>
            </w:pPr>
          </w:p>
        </w:tc>
      </w:tr>
      <w:tr w:rsidR="003F68E1" w:rsidRPr="00B16C6B" w:rsidTr="00C10BCC">
        <w:trPr>
          <w:trHeight w:val="706"/>
        </w:trPr>
        <w:tc>
          <w:tcPr>
            <w:tcW w:w="4320" w:type="dxa"/>
          </w:tcPr>
          <w:p w:rsidR="003F68E1" w:rsidRPr="00E012EF" w:rsidRDefault="003D3B7E" w:rsidP="00705319">
            <w:pPr>
              <w:pStyle w:val="TableParagraph"/>
              <w:ind w:left="611" w:right="319" w:hanging="12"/>
              <w:jc w:val="center"/>
              <w:rPr>
                <w:sz w:val="28"/>
                <w:szCs w:val="28"/>
              </w:rPr>
            </w:pPr>
            <w:r w:rsidRPr="00E012EF">
              <w:rPr>
                <w:sz w:val="28"/>
                <w:szCs w:val="28"/>
              </w:rPr>
              <w:t xml:space="preserve">Postal address </w:t>
            </w:r>
            <w:r w:rsidRPr="00E012EF">
              <w:rPr>
                <w:i/>
                <w:sz w:val="28"/>
                <w:szCs w:val="28"/>
              </w:rPr>
              <w:t>(with an index</w:t>
            </w:r>
            <w:r w:rsidRPr="00E012EF">
              <w:rPr>
                <w:sz w:val="28"/>
                <w:szCs w:val="28"/>
              </w:rPr>
              <w:t xml:space="preserve">, </w:t>
            </w:r>
            <w:r w:rsidRPr="00E012EF">
              <w:rPr>
                <w:i/>
                <w:sz w:val="28"/>
                <w:szCs w:val="28"/>
              </w:rPr>
              <w:t>for receiving the collection (the cost of mailing will be determined individually when sending cash on delivery – paid by the author when receiving the collection</w:t>
            </w:r>
            <w:r w:rsidRPr="00E012EF">
              <w:rPr>
                <w:sz w:val="28"/>
                <w:szCs w:val="28"/>
              </w:rPr>
              <w:t>)</w:t>
            </w:r>
          </w:p>
        </w:tc>
        <w:tc>
          <w:tcPr>
            <w:tcW w:w="5383" w:type="dxa"/>
          </w:tcPr>
          <w:p w:rsidR="003F68E1" w:rsidRPr="00E012EF" w:rsidRDefault="003F68E1" w:rsidP="00705319">
            <w:pPr>
              <w:pStyle w:val="TableParagraph"/>
              <w:rPr>
                <w:sz w:val="28"/>
                <w:szCs w:val="28"/>
              </w:rPr>
            </w:pPr>
          </w:p>
        </w:tc>
      </w:tr>
      <w:tr w:rsidR="003F68E1" w:rsidRPr="00B16C6B" w:rsidTr="00C10BCC">
        <w:trPr>
          <w:trHeight w:val="706"/>
        </w:trPr>
        <w:tc>
          <w:tcPr>
            <w:tcW w:w="4320" w:type="dxa"/>
          </w:tcPr>
          <w:p w:rsidR="003D3B7E" w:rsidRPr="00E012EF" w:rsidRDefault="003D3B7E" w:rsidP="00705319">
            <w:pPr>
              <w:pStyle w:val="a9"/>
              <w:tabs>
                <w:tab w:val="left" w:pos="4040"/>
              </w:tabs>
              <w:ind w:left="32"/>
              <w:jc w:val="center"/>
              <w:rPr>
                <w:color w:val="000000"/>
                <w:sz w:val="28"/>
                <w:szCs w:val="28"/>
                <w:shd w:val="clear" w:color="auto" w:fill="FFFFFF"/>
              </w:rPr>
            </w:pPr>
            <w:r w:rsidRPr="00E012EF">
              <w:rPr>
                <w:color w:val="000000"/>
                <w:sz w:val="28"/>
                <w:szCs w:val="28"/>
                <w:shd w:val="clear" w:color="auto" w:fill="FFFFFF"/>
              </w:rPr>
              <w:t xml:space="preserve">Required number of copies of the collection (in case of co-authorship) </w:t>
            </w:r>
          </w:p>
          <w:p w:rsidR="003F68E1" w:rsidRPr="00E012EF" w:rsidRDefault="003D3B7E" w:rsidP="00705319">
            <w:pPr>
              <w:pStyle w:val="a9"/>
              <w:tabs>
                <w:tab w:val="left" w:pos="4040"/>
              </w:tabs>
              <w:ind w:left="32"/>
              <w:jc w:val="center"/>
              <w:rPr>
                <w:i/>
                <w:sz w:val="28"/>
                <w:szCs w:val="28"/>
              </w:rPr>
            </w:pPr>
            <w:r w:rsidRPr="00E012EF">
              <w:rPr>
                <w:bCs/>
                <w:i/>
                <w:sz w:val="28"/>
                <w:szCs w:val="28"/>
              </w:rPr>
              <w:t>(additional copy is paid separately)</w:t>
            </w:r>
          </w:p>
        </w:tc>
        <w:tc>
          <w:tcPr>
            <w:tcW w:w="5383" w:type="dxa"/>
          </w:tcPr>
          <w:p w:rsidR="003F68E1" w:rsidRPr="00E012EF" w:rsidRDefault="003F68E1" w:rsidP="00705319">
            <w:pPr>
              <w:pStyle w:val="TableParagraph"/>
              <w:rPr>
                <w:sz w:val="28"/>
                <w:szCs w:val="28"/>
              </w:rPr>
            </w:pPr>
          </w:p>
        </w:tc>
      </w:tr>
      <w:tr w:rsidR="003F68E1" w:rsidRPr="00E012EF" w:rsidTr="00C10BCC">
        <w:trPr>
          <w:trHeight w:val="405"/>
        </w:trPr>
        <w:tc>
          <w:tcPr>
            <w:tcW w:w="4320" w:type="dxa"/>
          </w:tcPr>
          <w:p w:rsidR="003F68E1" w:rsidRPr="00E012EF" w:rsidRDefault="003F68E1" w:rsidP="00705319">
            <w:pPr>
              <w:pStyle w:val="TableParagraph"/>
              <w:ind w:left="245" w:right="236"/>
              <w:jc w:val="center"/>
              <w:rPr>
                <w:sz w:val="28"/>
                <w:szCs w:val="28"/>
              </w:rPr>
            </w:pPr>
            <w:r w:rsidRPr="00E012EF">
              <w:rPr>
                <w:sz w:val="28"/>
                <w:szCs w:val="28"/>
              </w:rPr>
              <w:t>E-mail</w:t>
            </w:r>
          </w:p>
        </w:tc>
        <w:tc>
          <w:tcPr>
            <w:tcW w:w="5383" w:type="dxa"/>
          </w:tcPr>
          <w:p w:rsidR="003F68E1" w:rsidRPr="00E012EF" w:rsidRDefault="003F68E1" w:rsidP="00705319">
            <w:pPr>
              <w:pStyle w:val="TableParagraph"/>
              <w:rPr>
                <w:sz w:val="28"/>
                <w:szCs w:val="28"/>
              </w:rPr>
            </w:pPr>
          </w:p>
        </w:tc>
      </w:tr>
      <w:tr w:rsidR="003F68E1" w:rsidRPr="00E012EF" w:rsidTr="00C10BCC">
        <w:trPr>
          <w:trHeight w:val="424"/>
        </w:trPr>
        <w:tc>
          <w:tcPr>
            <w:tcW w:w="4320" w:type="dxa"/>
          </w:tcPr>
          <w:p w:rsidR="003F68E1" w:rsidRPr="00E012EF" w:rsidRDefault="003D3B7E" w:rsidP="00705319">
            <w:pPr>
              <w:pStyle w:val="TableParagraph"/>
              <w:ind w:left="246" w:right="236"/>
              <w:jc w:val="center"/>
              <w:rPr>
                <w:sz w:val="28"/>
                <w:szCs w:val="28"/>
              </w:rPr>
            </w:pPr>
            <w:r w:rsidRPr="00E012EF">
              <w:rPr>
                <w:sz w:val="28"/>
                <w:szCs w:val="28"/>
              </w:rPr>
              <w:t>Contact phone number</w:t>
            </w:r>
          </w:p>
        </w:tc>
        <w:tc>
          <w:tcPr>
            <w:tcW w:w="5383" w:type="dxa"/>
          </w:tcPr>
          <w:p w:rsidR="003F68E1" w:rsidRPr="00E012EF" w:rsidRDefault="003F68E1" w:rsidP="00705319">
            <w:pPr>
              <w:pStyle w:val="TableParagraph"/>
              <w:rPr>
                <w:sz w:val="28"/>
                <w:szCs w:val="28"/>
              </w:rPr>
            </w:pPr>
          </w:p>
        </w:tc>
      </w:tr>
      <w:tr w:rsidR="003F68E1" w:rsidRPr="00B16C6B" w:rsidTr="00C10BCC">
        <w:trPr>
          <w:trHeight w:val="604"/>
        </w:trPr>
        <w:tc>
          <w:tcPr>
            <w:tcW w:w="4320" w:type="dxa"/>
          </w:tcPr>
          <w:p w:rsidR="003D3B7E" w:rsidRPr="00E012EF" w:rsidRDefault="003D3B7E" w:rsidP="00705319">
            <w:pPr>
              <w:pStyle w:val="TableParagraph"/>
              <w:ind w:left="246" w:right="236"/>
              <w:jc w:val="center"/>
              <w:rPr>
                <w:sz w:val="28"/>
                <w:szCs w:val="28"/>
              </w:rPr>
            </w:pPr>
            <w:r w:rsidRPr="00E012EF">
              <w:rPr>
                <w:sz w:val="28"/>
                <w:szCs w:val="28"/>
              </w:rPr>
              <w:t xml:space="preserve">Participation form </w:t>
            </w:r>
          </w:p>
          <w:p w:rsidR="003F68E1" w:rsidRPr="00E012EF" w:rsidRDefault="003D3B7E" w:rsidP="00705319">
            <w:pPr>
              <w:pStyle w:val="TableParagraph"/>
              <w:ind w:left="246" w:right="236"/>
              <w:jc w:val="center"/>
              <w:rPr>
                <w:i/>
                <w:sz w:val="28"/>
                <w:szCs w:val="28"/>
              </w:rPr>
            </w:pPr>
            <w:r w:rsidRPr="00E012EF">
              <w:rPr>
                <w:i/>
                <w:sz w:val="28"/>
                <w:szCs w:val="28"/>
              </w:rPr>
              <w:t>(correspondence or remote-in this case, those who want to participate in the conference will receive the code of the Zoom platform</w:t>
            </w:r>
            <w:r w:rsidR="003F68E1" w:rsidRPr="00E012EF">
              <w:rPr>
                <w:i/>
                <w:sz w:val="28"/>
                <w:szCs w:val="28"/>
              </w:rPr>
              <w:t>)</w:t>
            </w:r>
          </w:p>
        </w:tc>
        <w:tc>
          <w:tcPr>
            <w:tcW w:w="5383" w:type="dxa"/>
          </w:tcPr>
          <w:p w:rsidR="003F68E1" w:rsidRPr="00E012EF" w:rsidRDefault="003F68E1" w:rsidP="00705319">
            <w:pPr>
              <w:pStyle w:val="TableParagraph"/>
              <w:rPr>
                <w:sz w:val="28"/>
                <w:szCs w:val="28"/>
              </w:rPr>
            </w:pPr>
          </w:p>
        </w:tc>
      </w:tr>
    </w:tbl>
    <w:p w:rsidR="003F68E1" w:rsidRPr="00E012EF" w:rsidRDefault="003F68E1" w:rsidP="00705319">
      <w:pPr>
        <w:spacing w:after="0" w:line="240" w:lineRule="auto"/>
        <w:ind w:left="784"/>
        <w:rPr>
          <w:rFonts w:ascii="Times New Roman" w:hAnsi="Times New Roman" w:cs="Times New Roman"/>
          <w:b/>
          <w:sz w:val="28"/>
          <w:szCs w:val="28"/>
          <w:lang w:val="en-US"/>
        </w:rPr>
      </w:pPr>
    </w:p>
    <w:p w:rsidR="003F68E1" w:rsidRPr="00E012EF" w:rsidRDefault="00705319" w:rsidP="00705319">
      <w:pPr>
        <w:spacing w:after="0" w:line="240" w:lineRule="auto"/>
        <w:jc w:val="both"/>
        <w:rPr>
          <w:rFonts w:ascii="Times New Roman" w:hAnsi="Times New Roman" w:cs="Times New Roman"/>
          <w:b/>
          <w:sz w:val="28"/>
          <w:szCs w:val="28"/>
          <w:lang w:val="en-US"/>
        </w:rPr>
      </w:pPr>
      <w:r w:rsidRPr="00E012EF">
        <w:rPr>
          <w:rFonts w:ascii="Times New Roman" w:hAnsi="Times New Roman" w:cs="Times New Roman"/>
          <w:b/>
          <w:sz w:val="28"/>
          <w:szCs w:val="28"/>
          <w:lang w:val="en-US"/>
        </w:rPr>
        <w:t>Additional information and suggestions (at the discretion of the sender of the application)</w:t>
      </w:r>
    </w:p>
    <w:p w:rsidR="003F68E1" w:rsidRPr="00E012EF" w:rsidRDefault="003F68E1" w:rsidP="00705319">
      <w:pPr>
        <w:spacing w:after="0" w:line="240" w:lineRule="auto"/>
        <w:ind w:left="784"/>
        <w:rPr>
          <w:rFonts w:ascii="Times New Roman" w:hAnsi="Times New Roman" w:cs="Times New Roman"/>
          <w:sz w:val="28"/>
          <w:szCs w:val="28"/>
          <w:lang w:val="en-US"/>
        </w:rPr>
      </w:pPr>
      <w:r w:rsidRPr="00E012EF">
        <w:rPr>
          <w:rFonts w:ascii="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17CF55B" wp14:editId="31DD5A15">
                <wp:simplePos x="0" y="0"/>
                <wp:positionH relativeFrom="page">
                  <wp:posOffset>900430</wp:posOffset>
                </wp:positionH>
                <wp:positionV relativeFrom="paragraph">
                  <wp:posOffset>288290</wp:posOffset>
                </wp:positionV>
                <wp:extent cx="6096000" cy="0"/>
                <wp:effectExtent l="5080" t="11430" r="13970" b="762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D86B0" id="Прямая соединительная линия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2.7pt" to="550.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" strokeweight=".48pt">
                <w10:wrap type="topAndBottom" anchorx="page"/>
              </v:line>
            </w:pict>
          </mc:Fallback>
        </mc:AlternateContent>
      </w:r>
      <w:r w:rsidRPr="00E012EF">
        <w:rPr>
          <w:rFonts w:ascii="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13D5B00C" wp14:editId="07CF883A">
                <wp:simplePos x="0" y="0"/>
                <wp:positionH relativeFrom="page">
                  <wp:posOffset>900430</wp:posOffset>
                </wp:positionH>
                <wp:positionV relativeFrom="paragraph">
                  <wp:posOffset>463550</wp:posOffset>
                </wp:positionV>
                <wp:extent cx="6096000" cy="0"/>
                <wp:effectExtent l="5080" t="5715" r="13970" b="1333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7498" id="Прямая соединительная линия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6.5pt" to="550.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" strokeweight=".48pt">
                <w10:wrap type="topAndBottom" anchorx="page"/>
              </v:line>
            </w:pict>
          </mc:Fallback>
        </mc:AlternateContent>
      </w:r>
      <w:r w:rsidRPr="00E012EF">
        <w:rPr>
          <w:rFonts w:ascii="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3FA9DC52" wp14:editId="7275FD4E">
                <wp:simplePos x="0" y="0"/>
                <wp:positionH relativeFrom="page">
                  <wp:posOffset>900430</wp:posOffset>
                </wp:positionH>
                <wp:positionV relativeFrom="paragraph">
                  <wp:posOffset>638810</wp:posOffset>
                </wp:positionV>
                <wp:extent cx="6096000" cy="0"/>
                <wp:effectExtent l="5080" t="9525" r="13970" b="9525"/>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63986" id="Прямая соединительная линия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50.3pt" to="550.9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" strokeweight=".48pt">
                <w10:wrap type="topAndBottom" anchorx="page"/>
              </v:line>
            </w:pict>
          </mc:Fallback>
        </mc:AlternateContent>
      </w:r>
      <w:r w:rsidRPr="00E012EF">
        <w:rPr>
          <w:rFonts w:ascii="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38394D2" wp14:editId="59F0FCF3">
                <wp:simplePos x="0" y="0"/>
                <wp:positionH relativeFrom="page">
                  <wp:posOffset>900430</wp:posOffset>
                </wp:positionH>
                <wp:positionV relativeFrom="paragraph">
                  <wp:posOffset>814070</wp:posOffset>
                </wp:positionV>
                <wp:extent cx="6096000" cy="0"/>
                <wp:effectExtent l="5080" t="13335" r="13970" b="5715"/>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7DB1" id="Прямая соединительная линия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4.1pt" to="550.9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" strokeweight=".48pt">
                <w10:wrap type="topAndBottom" anchorx="page"/>
              </v:line>
            </w:pict>
          </mc:Fallback>
        </mc:AlternateContent>
      </w:r>
      <w:r w:rsidRPr="00E012EF">
        <w:rPr>
          <w:rFonts w:ascii="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0D24ED1E" wp14:editId="5CA94E85">
                <wp:simplePos x="0" y="0"/>
                <wp:positionH relativeFrom="page">
                  <wp:posOffset>6711950</wp:posOffset>
                </wp:positionH>
                <wp:positionV relativeFrom="paragraph">
                  <wp:posOffset>16510</wp:posOffset>
                </wp:positionV>
                <wp:extent cx="0" cy="0"/>
                <wp:effectExtent l="6350" t="6350" r="12700" b="127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4295B"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8.5pt,1.3pt" to="5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" strokeweight=".48pt">
                <w10:wrap type="topAndBottom" anchorx="page"/>
              </v:line>
            </w:pict>
          </mc:Fallback>
        </mc:AlternateContent>
      </w:r>
    </w:p>
    <w:p w:rsidR="003F68E1" w:rsidRPr="00E012EF" w:rsidRDefault="003F68E1" w:rsidP="00705319">
      <w:pPr>
        <w:pStyle w:val="a9"/>
        <w:rPr>
          <w:sz w:val="28"/>
          <w:szCs w:val="28"/>
          <w:lang w:val="en-US"/>
        </w:rPr>
      </w:pPr>
    </w:p>
    <w:p w:rsidR="003F68E1" w:rsidRPr="00E012EF" w:rsidRDefault="003F68E1" w:rsidP="00705319">
      <w:pPr>
        <w:pStyle w:val="a9"/>
        <w:rPr>
          <w:sz w:val="28"/>
          <w:szCs w:val="28"/>
          <w:lang w:val="en-US"/>
        </w:rPr>
      </w:pPr>
    </w:p>
    <w:p w:rsidR="003F68E1" w:rsidRPr="00E012EF" w:rsidRDefault="003F68E1" w:rsidP="00705319">
      <w:pPr>
        <w:tabs>
          <w:tab w:val="left" w:pos="2942"/>
        </w:tabs>
        <w:spacing w:after="0" w:line="240" w:lineRule="auto"/>
        <w:ind w:right="141"/>
        <w:jc w:val="right"/>
        <w:rPr>
          <w:rFonts w:ascii="Times New Roman" w:hAnsi="Times New Roman" w:cs="Times New Roman"/>
          <w:sz w:val="28"/>
          <w:szCs w:val="28"/>
          <w:lang w:val="en-US"/>
        </w:rPr>
      </w:pPr>
    </w:p>
    <w:p w:rsidR="003F68E1" w:rsidRPr="00E012EF" w:rsidRDefault="003F68E1" w:rsidP="00705319">
      <w:pPr>
        <w:tabs>
          <w:tab w:val="left" w:pos="2942"/>
        </w:tabs>
        <w:spacing w:after="0" w:line="240" w:lineRule="auto"/>
        <w:ind w:right="141"/>
        <w:jc w:val="right"/>
        <w:rPr>
          <w:rFonts w:ascii="Times New Roman" w:hAnsi="Times New Roman" w:cs="Times New Roman"/>
          <w:sz w:val="28"/>
          <w:szCs w:val="28"/>
          <w:lang w:val="en-US"/>
        </w:rPr>
      </w:pPr>
    </w:p>
    <w:p w:rsidR="003F68E1" w:rsidRPr="00DD42E2" w:rsidRDefault="00705319" w:rsidP="00705319">
      <w:pPr>
        <w:tabs>
          <w:tab w:val="left" w:pos="2942"/>
        </w:tabs>
        <w:spacing w:after="0" w:line="240" w:lineRule="auto"/>
        <w:ind w:right="141"/>
        <w:jc w:val="right"/>
        <w:rPr>
          <w:rFonts w:ascii="Times New Roman" w:hAnsi="Times New Roman" w:cs="Times New Roman"/>
          <w:sz w:val="28"/>
          <w:szCs w:val="28"/>
        </w:rPr>
      </w:pPr>
      <w:r w:rsidRPr="00E012EF">
        <w:rPr>
          <w:rFonts w:ascii="Times New Roman" w:hAnsi="Times New Roman" w:cs="Times New Roman"/>
          <w:sz w:val="28"/>
          <w:szCs w:val="28"/>
          <w:lang w:val="en-US"/>
        </w:rPr>
        <w:t>Date</w:t>
      </w:r>
      <w:r w:rsidR="003F68E1" w:rsidRPr="00DD42E2">
        <w:rPr>
          <w:rFonts w:ascii="Times New Roman" w:hAnsi="Times New Roman" w:cs="Times New Roman"/>
          <w:sz w:val="28"/>
          <w:szCs w:val="28"/>
          <w:u w:val="single"/>
        </w:rPr>
        <w:tab/>
      </w:r>
    </w:p>
    <w:p w:rsidR="003F68E1" w:rsidRPr="00DD42E2" w:rsidRDefault="003F68E1" w:rsidP="00705319">
      <w:pPr>
        <w:spacing w:after="0" w:line="240" w:lineRule="auto"/>
        <w:jc w:val="both"/>
        <w:rPr>
          <w:rFonts w:ascii="Times New Roman" w:hAnsi="Times New Roman" w:cs="Times New Roman"/>
          <w:sz w:val="28"/>
          <w:szCs w:val="28"/>
        </w:rPr>
      </w:pPr>
    </w:p>
    <w:sectPr w:rsidR="003F68E1" w:rsidRPr="00DD42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D5" w:rsidRDefault="008969D5" w:rsidP="00CD3843">
      <w:pPr>
        <w:spacing w:after="0" w:line="240" w:lineRule="auto"/>
      </w:pPr>
      <w:r>
        <w:separator/>
      </w:r>
    </w:p>
  </w:endnote>
  <w:endnote w:type="continuationSeparator" w:id="0">
    <w:p w:rsidR="008969D5" w:rsidRDefault="008969D5" w:rsidP="00CD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D5" w:rsidRDefault="008969D5" w:rsidP="00CD3843">
      <w:pPr>
        <w:spacing w:after="0" w:line="240" w:lineRule="auto"/>
      </w:pPr>
      <w:r>
        <w:separator/>
      </w:r>
    </w:p>
  </w:footnote>
  <w:footnote w:type="continuationSeparator" w:id="0">
    <w:p w:rsidR="008969D5" w:rsidRDefault="008969D5" w:rsidP="00CD3843">
      <w:pPr>
        <w:spacing w:after="0" w:line="240" w:lineRule="auto"/>
      </w:pPr>
      <w:r>
        <w:continuationSeparator/>
      </w:r>
    </w:p>
  </w:footnote>
  <w:footnote w:id="1">
    <w:p w:rsidR="00CD3843" w:rsidRPr="00CD3843" w:rsidRDefault="00CD3843" w:rsidP="00CD3843">
      <w:pPr>
        <w:pStyle w:val="a3"/>
        <w:jc w:val="both"/>
        <w:rPr>
          <w:rFonts w:ascii="Times New Roman" w:hAnsi="Times New Roman" w:cs="Times New Roman"/>
          <w:lang w:val="en-US"/>
        </w:rPr>
      </w:pPr>
      <w:r w:rsidRPr="00CD3843">
        <w:rPr>
          <w:rStyle w:val="a8"/>
          <w:rFonts w:ascii="Times New Roman" w:hAnsi="Times New Roman" w:cs="Times New Roman"/>
        </w:rPr>
        <w:footnoteRef/>
      </w:r>
      <w:r w:rsidRPr="00CD3843">
        <w:rPr>
          <w:rFonts w:ascii="Times New Roman" w:hAnsi="Times New Roman" w:cs="Times New Roman"/>
          <w:lang w:val="en-US"/>
        </w:rPr>
        <w:t xml:space="preserve"> We recommend that authors pass this check on the site themselves «</w:t>
      </w:r>
      <w:proofErr w:type="spellStart"/>
      <w:r w:rsidRPr="00CD3843">
        <w:rPr>
          <w:rFonts w:ascii="Times New Roman" w:hAnsi="Times New Roman" w:cs="Times New Roman"/>
        </w:rPr>
        <w:t>Антиплагиат</w:t>
      </w:r>
      <w:proofErr w:type="spellEnd"/>
      <w:r w:rsidRPr="00CD3843">
        <w:rPr>
          <w:rFonts w:ascii="Times New Roman" w:hAnsi="Times New Roman" w:cs="Times New Roman"/>
          <w:lang w:val="en-US"/>
        </w:rPr>
        <w:t>.</w:t>
      </w:r>
      <w:proofErr w:type="spellStart"/>
      <w:r w:rsidRPr="00CD3843">
        <w:rPr>
          <w:rFonts w:ascii="Times New Roman" w:hAnsi="Times New Roman" w:cs="Times New Roman"/>
          <w:lang w:val="en-US"/>
        </w:rPr>
        <w:t>ru</w:t>
      </w:r>
      <w:proofErr w:type="spellEnd"/>
      <w:r w:rsidRPr="00CD3843">
        <w:rPr>
          <w:rFonts w:ascii="Times New Roman" w:hAnsi="Times New Roman" w:cs="Times New Roman"/>
          <w:lang w:val="en-US"/>
        </w:rPr>
        <w:t>» free of charge and specify the percentage of the original text in the article itself or in the application.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57"/>
    <w:rsid w:val="000B14CD"/>
    <w:rsid w:val="001C2A57"/>
    <w:rsid w:val="00367C95"/>
    <w:rsid w:val="003B5FA9"/>
    <w:rsid w:val="003D3B7E"/>
    <w:rsid w:val="003F68E1"/>
    <w:rsid w:val="00587A27"/>
    <w:rsid w:val="00705319"/>
    <w:rsid w:val="008969D5"/>
    <w:rsid w:val="008A5D53"/>
    <w:rsid w:val="00A3535F"/>
    <w:rsid w:val="00B16C6B"/>
    <w:rsid w:val="00B22E2F"/>
    <w:rsid w:val="00BF61F7"/>
    <w:rsid w:val="00CD3843"/>
    <w:rsid w:val="00DD42E2"/>
    <w:rsid w:val="00E012EF"/>
    <w:rsid w:val="00E1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F3077-76B2-49E9-9E7B-9975003C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1"/>
    <w:qFormat/>
    <w:rsid w:val="00BF61F7"/>
    <w:pPr>
      <w:widowControl w:val="0"/>
      <w:autoSpaceDE w:val="0"/>
      <w:autoSpaceDN w:val="0"/>
      <w:spacing w:after="0" w:line="240" w:lineRule="auto"/>
      <w:ind w:left="784"/>
      <w:jc w:val="center"/>
      <w:outlineLvl w:val="2"/>
    </w:pPr>
    <w:rPr>
      <w:rFonts w:ascii="Times New Roman" w:eastAsia="Times New Roman" w:hAnsi="Times New Roman" w:cs="Times New Roman"/>
      <w:b/>
      <w:bCs/>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CD3843"/>
    <w:pPr>
      <w:spacing w:after="0" w:line="240" w:lineRule="auto"/>
    </w:pPr>
    <w:rPr>
      <w:sz w:val="20"/>
      <w:szCs w:val="20"/>
    </w:rPr>
  </w:style>
  <w:style w:type="character" w:customStyle="1" w:styleId="a4">
    <w:name w:val="Текст концевой сноски Знак"/>
    <w:basedOn w:val="a0"/>
    <w:link w:val="a3"/>
    <w:uiPriority w:val="99"/>
    <w:rsid w:val="00CD3843"/>
    <w:rPr>
      <w:sz w:val="20"/>
      <w:szCs w:val="20"/>
    </w:rPr>
  </w:style>
  <w:style w:type="character" w:styleId="a5">
    <w:name w:val="endnote reference"/>
    <w:basedOn w:val="a0"/>
    <w:uiPriority w:val="99"/>
    <w:semiHidden/>
    <w:unhideWhenUsed/>
    <w:rsid w:val="00CD3843"/>
    <w:rPr>
      <w:vertAlign w:val="superscript"/>
    </w:rPr>
  </w:style>
  <w:style w:type="paragraph" w:styleId="a6">
    <w:name w:val="footnote text"/>
    <w:basedOn w:val="a"/>
    <w:link w:val="a7"/>
    <w:uiPriority w:val="99"/>
    <w:semiHidden/>
    <w:unhideWhenUsed/>
    <w:rsid w:val="00CD3843"/>
    <w:pPr>
      <w:spacing w:after="0" w:line="240" w:lineRule="auto"/>
    </w:pPr>
    <w:rPr>
      <w:sz w:val="20"/>
      <w:szCs w:val="20"/>
    </w:rPr>
  </w:style>
  <w:style w:type="character" w:customStyle="1" w:styleId="a7">
    <w:name w:val="Текст сноски Знак"/>
    <w:basedOn w:val="a0"/>
    <w:link w:val="a6"/>
    <w:uiPriority w:val="99"/>
    <w:semiHidden/>
    <w:rsid w:val="00CD3843"/>
    <w:rPr>
      <w:sz w:val="20"/>
      <w:szCs w:val="20"/>
    </w:rPr>
  </w:style>
  <w:style w:type="character" w:styleId="a8">
    <w:name w:val="footnote reference"/>
    <w:basedOn w:val="a0"/>
    <w:uiPriority w:val="99"/>
    <w:semiHidden/>
    <w:unhideWhenUsed/>
    <w:rsid w:val="00CD3843"/>
    <w:rPr>
      <w:vertAlign w:val="superscript"/>
    </w:rPr>
  </w:style>
  <w:style w:type="table" w:customStyle="1" w:styleId="TableNormal">
    <w:name w:val="Table Normal"/>
    <w:uiPriority w:val="2"/>
    <w:semiHidden/>
    <w:unhideWhenUsed/>
    <w:qFormat/>
    <w:rsid w:val="003F68E1"/>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3F68E1"/>
    <w:pPr>
      <w:widowControl w:val="0"/>
      <w:autoSpaceDE w:val="0"/>
      <w:autoSpaceDN w:val="0"/>
      <w:spacing w:after="0" w:line="240" w:lineRule="auto"/>
    </w:pPr>
    <w:rPr>
      <w:rFonts w:ascii="Times New Roman" w:eastAsia="Times New Roman" w:hAnsi="Times New Roman" w:cs="Times New Roman"/>
      <w:sz w:val="26"/>
      <w:szCs w:val="26"/>
      <w:lang w:eastAsia="ru-RU" w:bidi="ru-RU"/>
    </w:rPr>
  </w:style>
  <w:style w:type="character" w:customStyle="1" w:styleId="aa">
    <w:name w:val="Основной текст Знак"/>
    <w:basedOn w:val="a0"/>
    <w:link w:val="a9"/>
    <w:uiPriority w:val="1"/>
    <w:rsid w:val="003F68E1"/>
    <w:rPr>
      <w:rFonts w:ascii="Times New Roman" w:eastAsia="Times New Roman" w:hAnsi="Times New Roman" w:cs="Times New Roman"/>
      <w:sz w:val="26"/>
      <w:szCs w:val="26"/>
      <w:lang w:eastAsia="ru-RU" w:bidi="ru-RU"/>
    </w:rPr>
  </w:style>
  <w:style w:type="paragraph" w:customStyle="1" w:styleId="TableParagraph">
    <w:name w:val="Table Paragraph"/>
    <w:basedOn w:val="a"/>
    <w:uiPriority w:val="1"/>
    <w:qFormat/>
    <w:rsid w:val="003F68E1"/>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30">
    <w:name w:val="Заголовок 3 Знак"/>
    <w:basedOn w:val="a0"/>
    <w:link w:val="3"/>
    <w:uiPriority w:val="1"/>
    <w:rsid w:val="00BF61F7"/>
    <w:rPr>
      <w:rFonts w:ascii="Times New Roman" w:eastAsia="Times New Roman" w:hAnsi="Times New Roman" w:cs="Times New Roman"/>
      <w:b/>
      <w:bCs/>
      <w:sz w:val="26"/>
      <w:szCs w:val="26"/>
      <w:lang w:eastAsia="ru-RU" w:bidi="ru-RU"/>
    </w:rPr>
  </w:style>
  <w:style w:type="paragraph" w:styleId="ab">
    <w:name w:val="Balloon Text"/>
    <w:basedOn w:val="a"/>
    <w:link w:val="ac"/>
    <w:uiPriority w:val="99"/>
    <w:semiHidden/>
    <w:unhideWhenUsed/>
    <w:rsid w:val="00BF61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6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7657-8BEE-4B7A-A404-92F30888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2021-04-16T13:04:00Z</dcterms:created>
  <dcterms:modified xsi:type="dcterms:W3CDTF">2021-04-23T02:32:00Z</dcterms:modified>
</cp:coreProperties>
</file>